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3701" w14:textId="77777777" w:rsidR="00813842" w:rsidRPr="00813842" w:rsidRDefault="00813842" w:rsidP="00813842">
      <w:pPr>
        <w:jc w:val="center"/>
        <w:rPr>
          <w:b/>
          <w:bCs/>
        </w:rPr>
      </w:pPr>
      <w:r w:rsidRPr="00813842">
        <w:rPr>
          <w:b/>
          <w:bCs/>
        </w:rPr>
        <w:t>Regional Trauma Advisory Committee</w:t>
      </w:r>
    </w:p>
    <w:p w14:paraId="5FA9EBEA" w14:textId="7A2B4451" w:rsidR="00813842" w:rsidRPr="00813842" w:rsidRDefault="00813842" w:rsidP="00813842">
      <w:pPr>
        <w:jc w:val="center"/>
        <w:rPr>
          <w:b/>
          <w:bCs/>
        </w:rPr>
      </w:pPr>
      <w:r w:rsidRPr="00813842">
        <w:rPr>
          <w:b/>
          <w:bCs/>
        </w:rPr>
        <w:t xml:space="preserve">March 18th, </w:t>
      </w:r>
      <w:proofErr w:type="gramStart"/>
      <w:r w:rsidRPr="00813842">
        <w:rPr>
          <w:b/>
          <w:bCs/>
        </w:rPr>
        <w:t>2025</w:t>
      </w:r>
      <w:proofErr w:type="gramEnd"/>
      <w:r w:rsidRPr="00813842">
        <w:rPr>
          <w:b/>
          <w:bCs/>
        </w:rPr>
        <w:t xml:space="preserve"> Meeting Agenda Minutes</w:t>
      </w:r>
    </w:p>
    <w:p w14:paraId="22C1F239" w14:textId="14CC65F3" w:rsidR="00F53C17" w:rsidRDefault="00813842" w:rsidP="00813842">
      <w:pPr>
        <w:jc w:val="center"/>
        <w:rPr>
          <w:b/>
          <w:bCs/>
        </w:rPr>
      </w:pPr>
      <w:r w:rsidRPr="00813842">
        <w:rPr>
          <w:b/>
          <w:bCs/>
        </w:rPr>
        <w:t>1:00 pm at Athens Technical College Building A</w:t>
      </w:r>
    </w:p>
    <w:p w14:paraId="1944AB0E" w14:textId="77777777" w:rsidR="00813842" w:rsidRDefault="00813842" w:rsidP="00813842">
      <w:pPr>
        <w:jc w:val="center"/>
        <w:rPr>
          <w:b/>
          <w:bCs/>
        </w:rPr>
      </w:pPr>
    </w:p>
    <w:p w14:paraId="633A594B" w14:textId="306B6327" w:rsidR="00DE2BA0" w:rsidRDefault="00813842" w:rsidP="00F02266">
      <w:pPr>
        <w:pStyle w:val="ListParagraph"/>
        <w:numPr>
          <w:ilvl w:val="0"/>
          <w:numId w:val="6"/>
        </w:numPr>
        <w:spacing w:after="0"/>
      </w:pPr>
      <w:r w:rsidRPr="00813842">
        <w:t>Meeting called to order at 1:00 PM by Heather Morgan</w:t>
      </w:r>
      <w:r>
        <w:t>, Vice Chair.</w:t>
      </w:r>
    </w:p>
    <w:p w14:paraId="4979983B" w14:textId="49B5EC62" w:rsidR="00813842" w:rsidRDefault="00813842" w:rsidP="00DE2BA0">
      <w:pPr>
        <w:pStyle w:val="ListParagraph"/>
        <w:numPr>
          <w:ilvl w:val="0"/>
          <w:numId w:val="6"/>
        </w:numPr>
        <w:spacing w:after="0"/>
      </w:pPr>
      <w:r w:rsidRPr="00813842">
        <w:t>Present at the meeting were the following:</w:t>
      </w:r>
    </w:p>
    <w:p w14:paraId="1E73A567" w14:textId="77777777" w:rsidR="005D27EF" w:rsidRDefault="005D27EF" w:rsidP="00813842">
      <w:pPr>
        <w:spacing w:after="0"/>
      </w:pPr>
    </w:p>
    <w:p w14:paraId="5499F4D0" w14:textId="043F73B0" w:rsidR="005D27EF" w:rsidRDefault="005D27EF" w:rsidP="00813842">
      <w:pPr>
        <w:spacing w:after="0"/>
      </w:pPr>
      <w:r>
        <w:t>Heather Morgan</w:t>
      </w:r>
      <w:r>
        <w:tab/>
      </w:r>
      <w:r>
        <w:tab/>
        <w:t>Steve Elmgren</w:t>
      </w:r>
      <w:r>
        <w:tab/>
      </w:r>
      <w:r>
        <w:tab/>
        <w:t>Aaron Ross</w:t>
      </w:r>
    </w:p>
    <w:p w14:paraId="3F128F1B" w14:textId="079630DA" w:rsidR="005D27EF" w:rsidRDefault="005D27EF" w:rsidP="00813842">
      <w:pPr>
        <w:spacing w:after="0"/>
      </w:pPr>
      <w:r>
        <w:t>Kristin Spires</w:t>
      </w:r>
      <w:r>
        <w:tab/>
      </w:r>
      <w:r>
        <w:tab/>
      </w:r>
      <w:r>
        <w:tab/>
        <w:t>Alex Nichols</w:t>
      </w:r>
      <w:r>
        <w:tab/>
      </w:r>
      <w:r>
        <w:tab/>
      </w:r>
      <w:r>
        <w:tab/>
        <w:t>Kevin Locke</w:t>
      </w:r>
    </w:p>
    <w:p w14:paraId="5A8A49D5" w14:textId="2DF4873D" w:rsidR="005D27EF" w:rsidRDefault="005D27EF" w:rsidP="00813842">
      <w:pPr>
        <w:spacing w:after="0"/>
      </w:pPr>
      <w:r>
        <w:t>Crystal Shelnutt</w:t>
      </w:r>
      <w:r>
        <w:tab/>
      </w:r>
      <w:r>
        <w:tab/>
        <w:t>Jen Carter</w:t>
      </w:r>
      <w:r>
        <w:tab/>
      </w:r>
      <w:r>
        <w:tab/>
      </w:r>
      <w:r>
        <w:tab/>
        <w:t>Dawn Armeni</w:t>
      </w:r>
    </w:p>
    <w:p w14:paraId="067C0F52" w14:textId="505D81F1" w:rsidR="005D27EF" w:rsidRDefault="005D27EF" w:rsidP="00813842">
      <w:pPr>
        <w:spacing w:after="0"/>
      </w:pPr>
      <w:r>
        <w:t>Huey Atkins</w:t>
      </w:r>
      <w:r>
        <w:tab/>
      </w:r>
      <w:r>
        <w:tab/>
      </w:r>
      <w:r>
        <w:tab/>
        <w:t>Bobby Smith</w:t>
      </w:r>
      <w:r>
        <w:tab/>
      </w:r>
      <w:r>
        <w:tab/>
      </w:r>
      <w:r>
        <w:tab/>
        <w:t>Linsdey Mason</w:t>
      </w:r>
    </w:p>
    <w:p w14:paraId="205C5BD5" w14:textId="515E03C4" w:rsidR="005D27EF" w:rsidRDefault="005D27EF" w:rsidP="00813842">
      <w:pPr>
        <w:spacing w:after="0"/>
      </w:pPr>
      <w:r>
        <w:t>Casey Land</w:t>
      </w:r>
      <w:r>
        <w:tab/>
      </w:r>
      <w:r>
        <w:tab/>
      </w:r>
      <w:r>
        <w:tab/>
        <w:t>Beth Seymour</w:t>
      </w:r>
      <w:r>
        <w:tab/>
      </w:r>
      <w:r>
        <w:tab/>
        <w:t>Christie Mathis</w:t>
      </w:r>
    </w:p>
    <w:p w14:paraId="47A2F37E" w14:textId="5BB9FB52" w:rsidR="005D27EF" w:rsidRDefault="005D27EF" w:rsidP="00813842">
      <w:pPr>
        <w:spacing w:after="0"/>
      </w:pPr>
      <w:r>
        <w:t>Jaron Queen</w:t>
      </w:r>
      <w:r>
        <w:tab/>
      </w:r>
      <w:r>
        <w:tab/>
      </w:r>
      <w:r>
        <w:tab/>
        <w:t>Ryan Hollingsworth</w:t>
      </w:r>
      <w:r>
        <w:tab/>
      </w:r>
      <w:r>
        <w:tab/>
        <w:t>April Dorsett</w:t>
      </w:r>
    </w:p>
    <w:p w14:paraId="49E43898" w14:textId="7803A232" w:rsidR="005D27EF" w:rsidRDefault="005D27EF" w:rsidP="00813842">
      <w:pPr>
        <w:spacing w:after="0"/>
      </w:pPr>
      <w:r>
        <w:t xml:space="preserve">Kim </w:t>
      </w:r>
      <w:proofErr w:type="spellStart"/>
      <w:r>
        <w:t>Ruesmann</w:t>
      </w:r>
      <w:proofErr w:type="spellEnd"/>
      <w:r>
        <w:tab/>
      </w:r>
      <w:r>
        <w:tab/>
        <w:t>Lisa Weitzman</w:t>
      </w:r>
      <w:r>
        <w:tab/>
      </w:r>
      <w:r>
        <w:tab/>
        <w:t>Josh Robinson</w:t>
      </w:r>
    </w:p>
    <w:p w14:paraId="4846F33F" w14:textId="6E29B93E" w:rsidR="005D27EF" w:rsidRDefault="005D27EF" w:rsidP="00813842">
      <w:pPr>
        <w:spacing w:after="0"/>
      </w:pPr>
      <w:r>
        <w:t>Chris McDaniel</w:t>
      </w:r>
      <w:r>
        <w:tab/>
      </w:r>
      <w:r>
        <w:tab/>
        <w:t>John Clemmons</w:t>
      </w:r>
      <w:r>
        <w:tab/>
      </w:r>
      <w:r>
        <w:tab/>
        <w:t>Kyle Atkins</w:t>
      </w:r>
    </w:p>
    <w:p w14:paraId="14A6138B" w14:textId="28EDC3F3" w:rsidR="005D27EF" w:rsidRDefault="005D27EF" w:rsidP="00813842">
      <w:pPr>
        <w:spacing w:after="0"/>
      </w:pPr>
      <w:r>
        <w:t>Chuck Almond</w:t>
      </w:r>
      <w:r>
        <w:tab/>
      </w:r>
      <w:r>
        <w:tab/>
        <w:t>John Sartain</w:t>
      </w:r>
      <w:r>
        <w:tab/>
      </w:r>
      <w:r>
        <w:tab/>
      </w:r>
      <w:r>
        <w:tab/>
        <w:t>Kathy Davis</w:t>
      </w:r>
    </w:p>
    <w:p w14:paraId="72F0D3DF" w14:textId="03265E0A" w:rsidR="005D27EF" w:rsidRDefault="005D27EF" w:rsidP="00813842">
      <w:pPr>
        <w:spacing w:after="0"/>
      </w:pPr>
      <w:r>
        <w:t>Stephanie Stribling</w:t>
      </w:r>
      <w:r>
        <w:tab/>
      </w:r>
      <w:r>
        <w:tab/>
        <w:t>Ana Delgado</w:t>
      </w:r>
      <w:r>
        <w:tab/>
      </w:r>
      <w:r>
        <w:tab/>
      </w:r>
      <w:r>
        <w:tab/>
        <w:t xml:space="preserve">Brian Brown </w:t>
      </w:r>
    </w:p>
    <w:p w14:paraId="7B036551" w14:textId="567798DE" w:rsidR="005D27EF" w:rsidRDefault="005D27EF" w:rsidP="00813842">
      <w:pPr>
        <w:spacing w:after="0"/>
      </w:pPr>
      <w:r>
        <w:t xml:space="preserve">Ronnie Almand </w:t>
      </w:r>
      <w:r>
        <w:tab/>
      </w:r>
      <w:r>
        <w:tab/>
        <w:t>Shannon Thomas</w:t>
      </w:r>
      <w:r>
        <w:tab/>
      </w:r>
      <w:r>
        <w:tab/>
        <w:t>Anna Sheridan</w:t>
      </w:r>
    </w:p>
    <w:p w14:paraId="19D25BAA" w14:textId="77777777" w:rsidR="00ED7B1C" w:rsidRDefault="00ED7B1C" w:rsidP="008D6FD4">
      <w:pPr>
        <w:spacing w:after="0"/>
      </w:pPr>
    </w:p>
    <w:p w14:paraId="19900D2B" w14:textId="70EDA1E0" w:rsidR="008D6FD4" w:rsidRDefault="008D6FD4" w:rsidP="00ED7B1C">
      <w:pPr>
        <w:pStyle w:val="ListParagraph"/>
        <w:numPr>
          <w:ilvl w:val="0"/>
          <w:numId w:val="6"/>
        </w:numPr>
        <w:spacing w:after="0"/>
      </w:pPr>
      <w:r>
        <w:t xml:space="preserve">Special Presentation </w:t>
      </w:r>
    </w:p>
    <w:p w14:paraId="380C6896" w14:textId="77777777" w:rsidR="00A065DF" w:rsidRDefault="00D8257A" w:rsidP="00D8257A">
      <w:pPr>
        <w:pStyle w:val="ListParagraph"/>
        <w:numPr>
          <w:ilvl w:val="0"/>
          <w:numId w:val="1"/>
        </w:numPr>
        <w:spacing w:after="0"/>
      </w:pPr>
      <w:r w:rsidRPr="00D8257A">
        <w:t>Steve Elmgren, Injury Prevention and Outreach Manager at the Grady Burn Program, gave a special presentation covering the history of the Walter L. Ingram Burn Center. He discussed the background of burn injuries, the center's capacity, recent renovations, its abilities and ABA verification, and outreach programs. Additionally, he highlighted available resources for courses and training.</w:t>
      </w:r>
    </w:p>
    <w:p w14:paraId="11F3BB0D" w14:textId="01CED283" w:rsidR="005D27EF" w:rsidRDefault="005D27EF" w:rsidP="00A065DF">
      <w:pPr>
        <w:pStyle w:val="ListParagraph"/>
        <w:numPr>
          <w:ilvl w:val="0"/>
          <w:numId w:val="6"/>
        </w:numPr>
        <w:spacing w:after="0"/>
      </w:pPr>
      <w:r>
        <w:t>Updates</w:t>
      </w:r>
    </w:p>
    <w:p w14:paraId="5737830B" w14:textId="77777777" w:rsidR="00A065DF" w:rsidRDefault="005D27EF" w:rsidP="00A065DF">
      <w:pPr>
        <w:pStyle w:val="ListParagraph"/>
        <w:numPr>
          <w:ilvl w:val="0"/>
          <w:numId w:val="1"/>
        </w:numPr>
        <w:spacing w:after="0"/>
      </w:pPr>
      <w:r>
        <w:t>Stop the Bleed – Kristin Spires</w:t>
      </w:r>
    </w:p>
    <w:p w14:paraId="766A6EDB" w14:textId="77777777" w:rsidR="00A065DF" w:rsidRDefault="005D27EF" w:rsidP="00EB4789">
      <w:pPr>
        <w:pStyle w:val="ListParagraph"/>
        <w:numPr>
          <w:ilvl w:val="1"/>
          <w:numId w:val="8"/>
        </w:numPr>
        <w:spacing w:after="0"/>
      </w:pPr>
      <w:r>
        <w:t>Piedmont Walton is planning a Stop the Bleed Day on either April 7th or May 6th. They are seeking instructors to assist with multiple classes on that day. If anyone is available, they should let Kristin know which date works best to finalize the schedule.</w:t>
      </w:r>
    </w:p>
    <w:p w14:paraId="0BEBBCFF" w14:textId="77777777" w:rsidR="00A065DF" w:rsidRDefault="005D27EF" w:rsidP="00EB4789">
      <w:pPr>
        <w:pStyle w:val="ListParagraph"/>
        <w:numPr>
          <w:ilvl w:val="1"/>
          <w:numId w:val="8"/>
        </w:numPr>
        <w:spacing w:after="0"/>
      </w:pPr>
      <w:r>
        <w:t>Kristin has also asked if anyone teaches a Stop the Bleed class in the region, to please send her an email with the date and location, as these can be included in the quarterly report.</w:t>
      </w:r>
    </w:p>
    <w:p w14:paraId="200C2EA5" w14:textId="27E20EB4" w:rsidR="00EB2397" w:rsidRDefault="005D27EF" w:rsidP="00EB4789">
      <w:pPr>
        <w:pStyle w:val="ListParagraph"/>
        <w:numPr>
          <w:ilvl w:val="1"/>
          <w:numId w:val="8"/>
        </w:numPr>
        <w:spacing w:after="0"/>
      </w:pPr>
      <w:r>
        <w:lastRenderedPageBreak/>
        <w:t>Training equipment is available for use. Anyone who needs it can contact Kristin.</w:t>
      </w:r>
    </w:p>
    <w:p w14:paraId="6F0C1C9F" w14:textId="77777777" w:rsidR="00DE2BA0" w:rsidRDefault="00DE2BA0" w:rsidP="00EB2397">
      <w:pPr>
        <w:pStyle w:val="ListParagraph"/>
        <w:spacing w:after="0"/>
        <w:ind w:left="1440"/>
      </w:pPr>
    </w:p>
    <w:p w14:paraId="4B6B66DD" w14:textId="01FA7078" w:rsidR="005D27EF" w:rsidRDefault="005D27EF" w:rsidP="00F02266">
      <w:pPr>
        <w:pStyle w:val="ListParagraph"/>
        <w:numPr>
          <w:ilvl w:val="0"/>
          <w:numId w:val="8"/>
        </w:numPr>
        <w:spacing w:after="0"/>
      </w:pPr>
      <w:r>
        <w:t>Blood Project</w:t>
      </w:r>
    </w:p>
    <w:p w14:paraId="72CFD9B4" w14:textId="504C1F9D" w:rsidR="00811EB7" w:rsidRDefault="00811EB7" w:rsidP="00F02266">
      <w:pPr>
        <w:pStyle w:val="ListParagraph"/>
        <w:numPr>
          <w:ilvl w:val="1"/>
          <w:numId w:val="7"/>
        </w:numPr>
        <w:spacing w:after="0"/>
      </w:pPr>
      <w:r>
        <w:t>Madison County:</w:t>
      </w:r>
      <w:r w:rsidR="00EB2397">
        <w:t xml:space="preserve"> Bobby reported</w:t>
      </w:r>
      <w:r>
        <w:t xml:space="preserve"> </w:t>
      </w:r>
      <w:r w:rsidR="00EB2397">
        <w:t>t</w:t>
      </w:r>
      <w:r>
        <w:t>hey are completing the validation process this week and are hopeful of having plasma by Friday.</w:t>
      </w:r>
    </w:p>
    <w:p w14:paraId="19A55F92" w14:textId="77777777" w:rsidR="00B03404" w:rsidRDefault="00811EB7" w:rsidP="00B03404">
      <w:pPr>
        <w:pStyle w:val="ListParagraph"/>
        <w:numPr>
          <w:ilvl w:val="1"/>
          <w:numId w:val="7"/>
        </w:numPr>
        <w:spacing w:after="0"/>
      </w:pPr>
      <w:r>
        <w:t xml:space="preserve">Elbert County: </w:t>
      </w:r>
      <w:r w:rsidR="00EB2397">
        <w:t>Heather reported they</w:t>
      </w:r>
      <w:r>
        <w:t xml:space="preserve"> received plasma back on February 26th after having issues with equipment.</w:t>
      </w:r>
    </w:p>
    <w:p w14:paraId="2B3E8A3E" w14:textId="77777777" w:rsidR="00AD3E0C" w:rsidRDefault="00AD3E0C" w:rsidP="00AD3E0C">
      <w:pPr>
        <w:pStyle w:val="ListParagraph"/>
        <w:spacing w:after="0"/>
        <w:ind w:left="2520"/>
      </w:pPr>
    </w:p>
    <w:p w14:paraId="72F9C417" w14:textId="4E39C773" w:rsidR="00811EB7" w:rsidRDefault="00811EB7" w:rsidP="00B03404">
      <w:pPr>
        <w:pStyle w:val="ListParagraph"/>
        <w:numPr>
          <w:ilvl w:val="0"/>
          <w:numId w:val="7"/>
        </w:numPr>
        <w:spacing w:after="0"/>
      </w:pPr>
      <w:r>
        <w:t>EMS Education Subcommittee – Ryan Hollingsworth</w:t>
      </w:r>
    </w:p>
    <w:p w14:paraId="6074B430" w14:textId="77777777" w:rsidR="00811EB7" w:rsidRDefault="00811EB7" w:rsidP="00EB4789">
      <w:pPr>
        <w:pStyle w:val="ListParagraph"/>
        <w:numPr>
          <w:ilvl w:val="1"/>
          <w:numId w:val="9"/>
        </w:numPr>
        <w:spacing w:after="0"/>
      </w:pPr>
      <w:r>
        <w:t>TECC course in Greene County scheduled for March 22-23.</w:t>
      </w:r>
    </w:p>
    <w:p w14:paraId="2835E9D7" w14:textId="77777777" w:rsidR="00811EB7" w:rsidRDefault="00811EB7" w:rsidP="00EB4789">
      <w:pPr>
        <w:pStyle w:val="ListParagraph"/>
        <w:numPr>
          <w:ilvl w:val="1"/>
          <w:numId w:val="9"/>
        </w:numPr>
        <w:spacing w:after="0"/>
      </w:pPr>
      <w:r>
        <w:t>The scheduled Healthcare Coalition TECC for April has been cancelled due to a federal funding freeze.</w:t>
      </w:r>
    </w:p>
    <w:p w14:paraId="32C98CDD" w14:textId="77777777" w:rsidR="00811EB7" w:rsidRDefault="00811EB7" w:rsidP="00EB4789">
      <w:pPr>
        <w:pStyle w:val="ListParagraph"/>
        <w:numPr>
          <w:ilvl w:val="1"/>
          <w:numId w:val="9"/>
        </w:numPr>
        <w:spacing w:after="0"/>
      </w:pPr>
      <w:r>
        <w:t>The Subcommittee is working on creating a Region 10 Instructor Database.</w:t>
      </w:r>
    </w:p>
    <w:p w14:paraId="6CAE9A30" w14:textId="322D2044" w:rsidR="00811EB7" w:rsidRDefault="00811EB7" w:rsidP="00EB4789">
      <w:pPr>
        <w:pStyle w:val="ListParagraph"/>
        <w:numPr>
          <w:ilvl w:val="1"/>
          <w:numId w:val="9"/>
        </w:numPr>
        <w:spacing w:after="0"/>
      </w:pPr>
      <w:r>
        <w:t>The Critical Care Paramedic course will start on August 1st and run through November 21st, and it will be held at Athens Tech.</w:t>
      </w:r>
    </w:p>
    <w:p w14:paraId="1C34F68D" w14:textId="4944BA5F" w:rsidR="00811EB7" w:rsidRDefault="00811EB7" w:rsidP="00EB4789">
      <w:pPr>
        <w:pStyle w:val="ListParagraph"/>
        <w:numPr>
          <w:ilvl w:val="1"/>
          <w:numId w:val="9"/>
        </w:numPr>
        <w:spacing w:after="0"/>
      </w:pPr>
      <w:r>
        <w:t>They are also finalizing details for the Classic City EMS Conference in August.</w:t>
      </w:r>
    </w:p>
    <w:p w14:paraId="00D7BC01" w14:textId="77777777" w:rsidR="00B03404" w:rsidRDefault="00B03404" w:rsidP="00B03404">
      <w:pPr>
        <w:pStyle w:val="ListParagraph"/>
        <w:spacing w:after="0"/>
        <w:ind w:left="1440"/>
      </w:pPr>
    </w:p>
    <w:p w14:paraId="0EE9E910" w14:textId="40BBE004" w:rsidR="005D4A3E" w:rsidRDefault="005D4A3E" w:rsidP="00B03404">
      <w:pPr>
        <w:pStyle w:val="ListParagraph"/>
        <w:numPr>
          <w:ilvl w:val="0"/>
          <w:numId w:val="9"/>
        </w:numPr>
        <w:spacing w:after="0"/>
      </w:pPr>
      <w:r>
        <w:t xml:space="preserve">Trauma Centers </w:t>
      </w:r>
    </w:p>
    <w:p w14:paraId="7BB3918C" w14:textId="77777777" w:rsidR="005D4A3E" w:rsidRDefault="005D4A3E" w:rsidP="00EB4789">
      <w:pPr>
        <w:pStyle w:val="ListParagraph"/>
        <w:numPr>
          <w:ilvl w:val="1"/>
          <w:numId w:val="10"/>
        </w:numPr>
        <w:spacing w:after="0"/>
      </w:pPr>
      <w:r>
        <w:t>Piedmont Athens, Piedmont Walton, and Morgan Memorial all reported data on the following:</w:t>
      </w:r>
    </w:p>
    <w:p w14:paraId="6366C753" w14:textId="77777777" w:rsidR="005D4A3E" w:rsidRDefault="005D4A3E" w:rsidP="00EB4789">
      <w:pPr>
        <w:pStyle w:val="ListParagraph"/>
        <w:numPr>
          <w:ilvl w:val="2"/>
          <w:numId w:val="10"/>
        </w:numPr>
        <w:spacing w:after="0"/>
      </w:pPr>
      <w:r>
        <w:t>Transfers &amp; Mechanisms</w:t>
      </w:r>
    </w:p>
    <w:p w14:paraId="1AF5F2D1" w14:textId="77777777" w:rsidR="005D4A3E" w:rsidRDefault="005D4A3E" w:rsidP="00EB4789">
      <w:pPr>
        <w:pStyle w:val="ListParagraph"/>
        <w:numPr>
          <w:ilvl w:val="2"/>
          <w:numId w:val="10"/>
        </w:numPr>
        <w:spacing w:after="0"/>
      </w:pPr>
      <w:r>
        <w:t>Designation and Verification</w:t>
      </w:r>
    </w:p>
    <w:p w14:paraId="393C0A1E" w14:textId="77777777" w:rsidR="00B03404" w:rsidRDefault="005D4A3E" w:rsidP="00B03404">
      <w:pPr>
        <w:pStyle w:val="ListParagraph"/>
        <w:numPr>
          <w:ilvl w:val="2"/>
          <w:numId w:val="10"/>
        </w:numPr>
        <w:spacing w:after="0"/>
      </w:pPr>
      <w:r>
        <w:t>Capacity</w:t>
      </w:r>
    </w:p>
    <w:p w14:paraId="504F3CE8" w14:textId="77777777" w:rsidR="00AD3E0C" w:rsidRDefault="00AD3E0C" w:rsidP="00AD3E0C">
      <w:pPr>
        <w:pStyle w:val="ListParagraph"/>
        <w:spacing w:after="0"/>
        <w:ind w:left="2340"/>
      </w:pPr>
    </w:p>
    <w:p w14:paraId="60B8FD5F" w14:textId="11CB244B" w:rsidR="005D4A3E" w:rsidRDefault="005D4A3E" w:rsidP="00B03404">
      <w:pPr>
        <w:pStyle w:val="ListParagraph"/>
        <w:numPr>
          <w:ilvl w:val="0"/>
          <w:numId w:val="10"/>
        </w:numPr>
        <w:spacing w:after="0"/>
      </w:pPr>
      <w:r>
        <w:t>Safe Kids – April Dorsett</w:t>
      </w:r>
    </w:p>
    <w:p w14:paraId="50B9A749" w14:textId="39C1281D" w:rsidR="005D4A3E" w:rsidRDefault="005D4A3E" w:rsidP="00EB4789">
      <w:pPr>
        <w:pStyle w:val="ListParagraph"/>
        <w:numPr>
          <w:ilvl w:val="1"/>
          <w:numId w:val="11"/>
        </w:numPr>
        <w:spacing w:after="0"/>
      </w:pPr>
      <w:r>
        <w:t>April shared the Safe Kids Newsletter, which included details on upcoming events.</w:t>
      </w:r>
    </w:p>
    <w:p w14:paraId="3614E325" w14:textId="77777777" w:rsidR="00ED7B1C" w:rsidRDefault="005D4A3E" w:rsidP="00EB4789">
      <w:pPr>
        <w:pStyle w:val="ListParagraph"/>
        <w:numPr>
          <w:ilvl w:val="1"/>
          <w:numId w:val="11"/>
        </w:numPr>
        <w:spacing w:after="0"/>
      </w:pPr>
      <w:r>
        <w:t xml:space="preserve">Kristin sent newsletter to the group. Please contact April if you would like to be added to the distribution list. </w:t>
      </w:r>
    </w:p>
    <w:p w14:paraId="3C459F42" w14:textId="77777777" w:rsidR="00B03404" w:rsidRDefault="00B03404" w:rsidP="00B03404">
      <w:pPr>
        <w:pStyle w:val="ListParagraph"/>
        <w:spacing w:after="0"/>
        <w:ind w:left="1440"/>
      </w:pPr>
    </w:p>
    <w:p w14:paraId="4DDDCAE5" w14:textId="73EC5392" w:rsidR="005D4A3E" w:rsidRDefault="005D4A3E" w:rsidP="00ED7B1C">
      <w:pPr>
        <w:pStyle w:val="ListParagraph"/>
        <w:numPr>
          <w:ilvl w:val="0"/>
          <w:numId w:val="6"/>
        </w:numPr>
        <w:spacing w:after="0"/>
      </w:pPr>
      <w:r>
        <w:t xml:space="preserve">New Business </w:t>
      </w:r>
    </w:p>
    <w:p w14:paraId="17968916" w14:textId="17971BFA" w:rsidR="005D4A3E" w:rsidRDefault="003578A3" w:rsidP="005D4A3E">
      <w:pPr>
        <w:pStyle w:val="ListParagraph"/>
        <w:numPr>
          <w:ilvl w:val="0"/>
          <w:numId w:val="2"/>
        </w:numPr>
        <w:spacing w:after="0"/>
      </w:pPr>
      <w:r>
        <w:t xml:space="preserve">Kristin provided a summary of the </w:t>
      </w:r>
      <w:r w:rsidR="005D4A3E">
        <w:t>Educational Needs Assessment Findings</w:t>
      </w:r>
      <w:r>
        <w:t>:</w:t>
      </w:r>
    </w:p>
    <w:p w14:paraId="13CA2887" w14:textId="77777777" w:rsidR="005D4A3E" w:rsidRDefault="005D4A3E" w:rsidP="00AD3E0C">
      <w:pPr>
        <w:pStyle w:val="ListParagraph"/>
        <w:numPr>
          <w:ilvl w:val="1"/>
          <w:numId w:val="12"/>
        </w:numPr>
        <w:spacing w:after="0"/>
      </w:pPr>
      <w:r>
        <w:t>Providers need more training in advanced airway management, pediatric emergencies, trauma resuscitation, and MCI response.</w:t>
      </w:r>
    </w:p>
    <w:p w14:paraId="2C3B5CD8" w14:textId="77777777" w:rsidR="005D4A3E" w:rsidRDefault="005D4A3E" w:rsidP="00AD3E0C">
      <w:pPr>
        <w:pStyle w:val="ListParagraph"/>
        <w:numPr>
          <w:ilvl w:val="1"/>
          <w:numId w:val="12"/>
        </w:numPr>
        <w:spacing w:after="0"/>
      </w:pPr>
      <w:r>
        <w:lastRenderedPageBreak/>
        <w:t xml:space="preserve">Providers prefer </w:t>
      </w:r>
      <w:proofErr w:type="gramStart"/>
      <w:r>
        <w:t>4-8 hour</w:t>
      </w:r>
      <w:proofErr w:type="gramEnd"/>
      <w:r>
        <w:t xml:space="preserve"> long courses that include hands-on and simulation-based learning. </w:t>
      </w:r>
    </w:p>
    <w:p w14:paraId="3C280033" w14:textId="77777777" w:rsidR="005D4A3E" w:rsidRDefault="005D4A3E" w:rsidP="00AD3E0C">
      <w:pPr>
        <w:pStyle w:val="ListParagraph"/>
        <w:numPr>
          <w:ilvl w:val="1"/>
          <w:numId w:val="12"/>
        </w:numPr>
        <w:spacing w:after="0"/>
      </w:pPr>
      <w:r>
        <w:t>Many providers reported having limited access to simulation training and believe they would benefit from more access to simulation labs.</w:t>
      </w:r>
    </w:p>
    <w:p w14:paraId="378DDC7D" w14:textId="77777777" w:rsidR="005D4A3E" w:rsidRDefault="005D4A3E" w:rsidP="00AD3E0C">
      <w:pPr>
        <w:pStyle w:val="ListParagraph"/>
        <w:numPr>
          <w:ilvl w:val="1"/>
          <w:numId w:val="12"/>
        </w:numPr>
        <w:spacing w:after="0"/>
      </w:pPr>
      <w:r>
        <w:t>The most reported barriers to quality education were:</w:t>
      </w:r>
    </w:p>
    <w:p w14:paraId="5D8E3213" w14:textId="77777777" w:rsidR="005D4A3E" w:rsidRDefault="005D4A3E" w:rsidP="005D4A3E">
      <w:pPr>
        <w:pStyle w:val="ListParagraph"/>
        <w:numPr>
          <w:ilvl w:val="2"/>
          <w:numId w:val="2"/>
        </w:numPr>
        <w:spacing w:after="0"/>
      </w:pPr>
      <w:r>
        <w:t>Scheduling Conflicts</w:t>
      </w:r>
    </w:p>
    <w:p w14:paraId="712F2BA7" w14:textId="77777777" w:rsidR="005D4A3E" w:rsidRDefault="005D4A3E" w:rsidP="005D4A3E">
      <w:pPr>
        <w:pStyle w:val="ListParagraph"/>
        <w:numPr>
          <w:ilvl w:val="2"/>
          <w:numId w:val="2"/>
        </w:numPr>
        <w:spacing w:after="0"/>
      </w:pPr>
      <w:r>
        <w:t>Time and Travel limitations</w:t>
      </w:r>
    </w:p>
    <w:p w14:paraId="021C4FD7" w14:textId="77777777" w:rsidR="005D4A3E" w:rsidRDefault="005D4A3E" w:rsidP="005D4A3E">
      <w:pPr>
        <w:pStyle w:val="ListParagraph"/>
        <w:numPr>
          <w:ilvl w:val="2"/>
          <w:numId w:val="2"/>
        </w:numPr>
        <w:spacing w:after="0"/>
      </w:pPr>
      <w:r>
        <w:t>Limited instructor availability</w:t>
      </w:r>
    </w:p>
    <w:p w14:paraId="17B1525F" w14:textId="77777777" w:rsidR="00EB2397" w:rsidRDefault="005D4A3E" w:rsidP="00AD3E0C">
      <w:pPr>
        <w:pStyle w:val="ListParagraph"/>
        <w:numPr>
          <w:ilvl w:val="1"/>
          <w:numId w:val="13"/>
        </w:numPr>
        <w:spacing w:after="0"/>
      </w:pPr>
      <w:r>
        <w:t>There was an emphasis on the need to strengthen the relationship between EMS and Trauma Centers, with a focus on increasing collaboration to expand educational opportunities and improve access to training.</w:t>
      </w:r>
    </w:p>
    <w:p w14:paraId="3907E807" w14:textId="77777777" w:rsidR="00EB2397" w:rsidRDefault="00EB2397" w:rsidP="00AD3E0C">
      <w:pPr>
        <w:pStyle w:val="ListParagraph"/>
        <w:numPr>
          <w:ilvl w:val="1"/>
          <w:numId w:val="13"/>
        </w:numPr>
        <w:spacing w:after="0"/>
      </w:pPr>
      <w:r>
        <w:t>To address these findings The Regional EMS Education Subcommittee has agreed on three key requests to bring to the EMS Subcommittee for the region:</w:t>
      </w:r>
    </w:p>
    <w:p w14:paraId="204C191A" w14:textId="77777777" w:rsidR="00EB2397" w:rsidRDefault="00EB2397" w:rsidP="00EB2397">
      <w:pPr>
        <w:pStyle w:val="ListParagraph"/>
        <w:numPr>
          <w:ilvl w:val="2"/>
          <w:numId w:val="2"/>
        </w:numPr>
        <w:spacing w:after="0"/>
      </w:pPr>
      <w:r>
        <w:t xml:space="preserve">Support for Instructor &amp; EMS Leadership Training, so they can take the training back to their services to be able to reach more providers. </w:t>
      </w:r>
    </w:p>
    <w:p w14:paraId="33232DEB" w14:textId="77777777" w:rsidR="00EB2397" w:rsidRDefault="00EB2397" w:rsidP="00EB2397">
      <w:pPr>
        <w:pStyle w:val="ListParagraph"/>
        <w:numPr>
          <w:ilvl w:val="2"/>
          <w:numId w:val="2"/>
        </w:numPr>
        <w:spacing w:after="0"/>
      </w:pPr>
      <w:r>
        <w:t>Funding for a Trauma Trailer (equipped low fidelity manikins, &amp; trauma training supplies) to be shared by the region.</w:t>
      </w:r>
    </w:p>
    <w:p w14:paraId="74F30A6C" w14:textId="1C3833AD" w:rsidR="005D27EF" w:rsidRDefault="00EB2397" w:rsidP="00EB2397">
      <w:pPr>
        <w:pStyle w:val="ListParagraph"/>
        <w:numPr>
          <w:ilvl w:val="2"/>
          <w:numId w:val="2"/>
        </w:numPr>
        <w:spacing w:after="0"/>
      </w:pPr>
      <w:r>
        <w:t>Sponsorship for the Classic City EMS Providers and Educators Conference.</w:t>
      </w:r>
    </w:p>
    <w:p w14:paraId="295F2F1A" w14:textId="5BDB2057" w:rsidR="00EB2397" w:rsidRDefault="004F6D51" w:rsidP="004F6D51">
      <w:pPr>
        <w:pStyle w:val="ListParagraph"/>
        <w:numPr>
          <w:ilvl w:val="2"/>
          <w:numId w:val="2"/>
        </w:numPr>
        <w:spacing w:after="0"/>
      </w:pPr>
      <w:r w:rsidRPr="004F6D51">
        <w:t>Huey Atkins reported that the EMS subcommittee is scheduled to meet on Thursday, the 20th. During this meeting, RTAC Coordinators will present their project proposals, after which the committee will discuss the budget and determine the allocation of funds.</w:t>
      </w:r>
    </w:p>
    <w:p w14:paraId="4CBBF482" w14:textId="77777777" w:rsidR="004F6D51" w:rsidRDefault="004F6D51" w:rsidP="00812B28">
      <w:pPr>
        <w:pStyle w:val="ListParagraph"/>
        <w:spacing w:after="0"/>
        <w:ind w:left="3240"/>
      </w:pPr>
    </w:p>
    <w:p w14:paraId="31BC1AF6" w14:textId="77777777" w:rsidR="00EB2397" w:rsidRDefault="00EB2397" w:rsidP="00EB2397">
      <w:pPr>
        <w:pStyle w:val="ListParagraph"/>
        <w:numPr>
          <w:ilvl w:val="0"/>
          <w:numId w:val="2"/>
        </w:numPr>
        <w:spacing w:after="0"/>
      </w:pPr>
      <w:r>
        <w:t>New Meeting Structure Proposal</w:t>
      </w:r>
    </w:p>
    <w:p w14:paraId="531D3743" w14:textId="77777777" w:rsidR="00EB2397" w:rsidRDefault="00EB2397" w:rsidP="00AD3E0C">
      <w:pPr>
        <w:pStyle w:val="ListParagraph"/>
        <w:numPr>
          <w:ilvl w:val="1"/>
          <w:numId w:val="15"/>
        </w:numPr>
        <w:spacing w:after="0"/>
      </w:pPr>
      <w:r>
        <w:t>Kristin would like to gather the group's thoughts on a proposed change to the meeting structure, aimed at increasing participation in subcommittees. Recognizing that no one wants to add more meetings to their to-do list, she suggests a return to 2-hour meetings.</w:t>
      </w:r>
    </w:p>
    <w:p w14:paraId="6AF72AF9" w14:textId="77777777" w:rsidR="00EB2397" w:rsidRDefault="00EB2397" w:rsidP="00AD3E0C">
      <w:pPr>
        <w:pStyle w:val="ListParagraph"/>
        <w:numPr>
          <w:ilvl w:val="1"/>
          <w:numId w:val="15"/>
        </w:numPr>
        <w:spacing w:after="0"/>
      </w:pPr>
      <w:r>
        <w:lastRenderedPageBreak/>
        <w:t>The plan would be for subcommittees to meet during the first hour of the meeting to discuss ideas and projects, which could then be brought to the entire group during the second hour. To encourage participation in the first hour, lunch will be provided for those who attend.</w:t>
      </w:r>
    </w:p>
    <w:p w14:paraId="4F97E279" w14:textId="7E42ACBF" w:rsidR="00EB2397" w:rsidRDefault="00EB2397" w:rsidP="00AD3E0C">
      <w:pPr>
        <w:pStyle w:val="ListParagraph"/>
        <w:numPr>
          <w:ilvl w:val="1"/>
          <w:numId w:val="16"/>
        </w:numPr>
        <w:spacing w:after="0"/>
      </w:pPr>
      <w:r w:rsidRPr="00EB2397">
        <w:t>Kristin will send out a poll to the group to gather feedback on this idea.</w:t>
      </w:r>
    </w:p>
    <w:p w14:paraId="4DD652A3" w14:textId="77777777" w:rsidR="00EB2397" w:rsidRDefault="00EB2397" w:rsidP="00EB2397">
      <w:pPr>
        <w:pStyle w:val="ListParagraph"/>
        <w:spacing w:after="0"/>
        <w:ind w:left="1440"/>
      </w:pPr>
    </w:p>
    <w:p w14:paraId="54FDAF5D" w14:textId="500D8334" w:rsidR="00EB2397" w:rsidRDefault="00EB2397" w:rsidP="00EB2397">
      <w:pPr>
        <w:pStyle w:val="ListParagraph"/>
        <w:numPr>
          <w:ilvl w:val="0"/>
          <w:numId w:val="2"/>
        </w:numPr>
        <w:spacing w:after="0"/>
      </w:pPr>
      <w:r>
        <w:t>Kevin Locke invited everyone to attend the Athens Rock Lobsters First Responder night on March 28</w:t>
      </w:r>
      <w:r w:rsidRPr="00EB2397">
        <w:rPr>
          <w:vertAlign w:val="superscript"/>
        </w:rPr>
        <w:t>th</w:t>
      </w:r>
      <w:r>
        <w:t xml:space="preserve">. </w:t>
      </w:r>
      <w:r w:rsidR="005C32C3">
        <w:t xml:space="preserve">Barrow County Fire and Athens Clarke County Fire will be hosting a touch-a- truck prior to the event. </w:t>
      </w:r>
      <w:r>
        <w:t xml:space="preserve">If interested contact Kevin for discounted tickets. </w:t>
      </w:r>
    </w:p>
    <w:p w14:paraId="7E021F94" w14:textId="77777777" w:rsidR="00EB2397" w:rsidRDefault="00EB2397" w:rsidP="00EB2397">
      <w:pPr>
        <w:pStyle w:val="ListParagraph"/>
        <w:spacing w:after="0"/>
      </w:pPr>
    </w:p>
    <w:p w14:paraId="141017E4" w14:textId="49C81394" w:rsidR="00EB2397" w:rsidRDefault="00EB2397" w:rsidP="00EB2397">
      <w:pPr>
        <w:pStyle w:val="ListParagraph"/>
        <w:numPr>
          <w:ilvl w:val="0"/>
          <w:numId w:val="2"/>
        </w:numPr>
        <w:spacing w:after="0"/>
      </w:pPr>
      <w:r>
        <w:t>Next Meeting scheduled for June 17</w:t>
      </w:r>
      <w:r w:rsidRPr="00EB2397">
        <w:rPr>
          <w:vertAlign w:val="superscript"/>
        </w:rPr>
        <w:t>th</w:t>
      </w:r>
      <w:r>
        <w:t xml:space="preserve">. </w:t>
      </w:r>
    </w:p>
    <w:p w14:paraId="6BB9A605" w14:textId="77777777" w:rsidR="00ED7B1C" w:rsidRDefault="00ED7B1C" w:rsidP="00ED7B1C">
      <w:pPr>
        <w:pStyle w:val="ListParagraph"/>
      </w:pPr>
    </w:p>
    <w:p w14:paraId="769275AF" w14:textId="77777777" w:rsidR="00ED7B1C" w:rsidRDefault="00ED7B1C" w:rsidP="00ED7B1C">
      <w:pPr>
        <w:pStyle w:val="ListParagraph"/>
        <w:spacing w:after="0"/>
        <w:ind w:left="1800"/>
      </w:pPr>
    </w:p>
    <w:p w14:paraId="0D921CDC" w14:textId="3969E3FC" w:rsidR="00ED7B1C" w:rsidRDefault="00EB2397" w:rsidP="00ED7B1C">
      <w:pPr>
        <w:pStyle w:val="ListParagraph"/>
        <w:numPr>
          <w:ilvl w:val="0"/>
          <w:numId w:val="6"/>
        </w:numPr>
        <w:spacing w:after="0"/>
      </w:pPr>
      <w:r>
        <w:t xml:space="preserve">Questions </w:t>
      </w:r>
    </w:p>
    <w:p w14:paraId="2D65B34D" w14:textId="63494969" w:rsidR="00EB2397" w:rsidRDefault="00EB2397" w:rsidP="00ED7B1C">
      <w:pPr>
        <w:pStyle w:val="ListParagraph"/>
        <w:numPr>
          <w:ilvl w:val="0"/>
          <w:numId w:val="6"/>
        </w:numPr>
        <w:spacing w:after="0"/>
      </w:pPr>
      <w:r>
        <w:t>Adjournment</w:t>
      </w:r>
    </w:p>
    <w:sectPr w:rsidR="00EB2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52D8"/>
    <w:multiLevelType w:val="hybridMultilevel"/>
    <w:tmpl w:val="F65E34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4D4E71"/>
    <w:multiLevelType w:val="hybridMultilevel"/>
    <w:tmpl w:val="3358416E"/>
    <w:lvl w:ilvl="0" w:tplc="A68609C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6406D"/>
    <w:multiLevelType w:val="hybridMultilevel"/>
    <w:tmpl w:val="DC9607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1E38BE"/>
    <w:multiLevelType w:val="hybridMultilevel"/>
    <w:tmpl w:val="9B9C59C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102E9"/>
    <w:multiLevelType w:val="hybridMultilevel"/>
    <w:tmpl w:val="D032B726"/>
    <w:lvl w:ilvl="0" w:tplc="9780877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750EA"/>
    <w:multiLevelType w:val="hybridMultilevel"/>
    <w:tmpl w:val="DBB65884"/>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458A717C"/>
    <w:multiLevelType w:val="hybridMultilevel"/>
    <w:tmpl w:val="ADC4E7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6BA1D27"/>
    <w:multiLevelType w:val="hybridMultilevel"/>
    <w:tmpl w:val="F96EA060"/>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4C61624E"/>
    <w:multiLevelType w:val="hybridMultilevel"/>
    <w:tmpl w:val="0D18C116"/>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4C797317"/>
    <w:multiLevelType w:val="hybridMultilevel"/>
    <w:tmpl w:val="6DF008D0"/>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4F8739DB"/>
    <w:multiLevelType w:val="hybridMultilevel"/>
    <w:tmpl w:val="E6109A9A"/>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5C5730CE"/>
    <w:multiLevelType w:val="hybridMultilevel"/>
    <w:tmpl w:val="EDC6631E"/>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63184919"/>
    <w:multiLevelType w:val="hybridMultilevel"/>
    <w:tmpl w:val="C11000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245B6C"/>
    <w:multiLevelType w:val="hybridMultilevel"/>
    <w:tmpl w:val="305CC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5D0056B"/>
    <w:multiLevelType w:val="hybridMultilevel"/>
    <w:tmpl w:val="2E62D91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D107CE"/>
    <w:multiLevelType w:val="hybridMultilevel"/>
    <w:tmpl w:val="9B70ABF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2603055">
    <w:abstractNumId w:val="0"/>
  </w:num>
  <w:num w:numId="2" w16cid:durableId="1716932189">
    <w:abstractNumId w:val="2"/>
  </w:num>
  <w:num w:numId="3" w16cid:durableId="1762678958">
    <w:abstractNumId w:val="6"/>
  </w:num>
  <w:num w:numId="4" w16cid:durableId="651645285">
    <w:abstractNumId w:val="4"/>
  </w:num>
  <w:num w:numId="5" w16cid:durableId="792403755">
    <w:abstractNumId w:val="13"/>
  </w:num>
  <w:num w:numId="6" w16cid:durableId="517741808">
    <w:abstractNumId w:val="1"/>
  </w:num>
  <w:num w:numId="7" w16cid:durableId="326904438">
    <w:abstractNumId w:val="12"/>
  </w:num>
  <w:num w:numId="8" w16cid:durableId="489097783">
    <w:abstractNumId w:val="11"/>
  </w:num>
  <w:num w:numId="9" w16cid:durableId="471561591">
    <w:abstractNumId w:val="14"/>
  </w:num>
  <w:num w:numId="10" w16cid:durableId="200749058">
    <w:abstractNumId w:val="3"/>
  </w:num>
  <w:num w:numId="11" w16cid:durableId="454951530">
    <w:abstractNumId w:val="15"/>
  </w:num>
  <w:num w:numId="12" w16cid:durableId="581066251">
    <w:abstractNumId w:val="8"/>
  </w:num>
  <w:num w:numId="13" w16cid:durableId="1421636491">
    <w:abstractNumId w:val="5"/>
  </w:num>
  <w:num w:numId="14" w16cid:durableId="707031440">
    <w:abstractNumId w:val="7"/>
  </w:num>
  <w:num w:numId="15" w16cid:durableId="112722531">
    <w:abstractNumId w:val="9"/>
  </w:num>
  <w:num w:numId="16" w16cid:durableId="1289776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42"/>
    <w:rsid w:val="0003335D"/>
    <w:rsid w:val="0019762F"/>
    <w:rsid w:val="0031273D"/>
    <w:rsid w:val="003578A3"/>
    <w:rsid w:val="003B382B"/>
    <w:rsid w:val="004F6D51"/>
    <w:rsid w:val="005C32C3"/>
    <w:rsid w:val="005D27EF"/>
    <w:rsid w:val="005D4A3E"/>
    <w:rsid w:val="006B40D1"/>
    <w:rsid w:val="00811EB7"/>
    <w:rsid w:val="00812B28"/>
    <w:rsid w:val="00813842"/>
    <w:rsid w:val="00827741"/>
    <w:rsid w:val="008D6FD4"/>
    <w:rsid w:val="00A065DF"/>
    <w:rsid w:val="00A265B2"/>
    <w:rsid w:val="00AD3E0C"/>
    <w:rsid w:val="00B03404"/>
    <w:rsid w:val="00BE3556"/>
    <w:rsid w:val="00C448C0"/>
    <w:rsid w:val="00D8257A"/>
    <w:rsid w:val="00D97FB5"/>
    <w:rsid w:val="00DE2BA0"/>
    <w:rsid w:val="00E90E97"/>
    <w:rsid w:val="00EA6F88"/>
    <w:rsid w:val="00EB2397"/>
    <w:rsid w:val="00EB4789"/>
    <w:rsid w:val="00ED7B1C"/>
    <w:rsid w:val="00F02266"/>
    <w:rsid w:val="00F53C17"/>
    <w:rsid w:val="00FA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FA15"/>
  <w15:chartTrackingRefBased/>
  <w15:docId w15:val="{0E20AC1F-FADB-4C6F-9DE6-CDC2D3F1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842"/>
    <w:rPr>
      <w:rFonts w:eastAsiaTheme="majorEastAsia" w:cstheme="majorBidi"/>
      <w:color w:val="272727" w:themeColor="text1" w:themeTint="D8"/>
    </w:rPr>
  </w:style>
  <w:style w:type="paragraph" w:styleId="Title">
    <w:name w:val="Title"/>
    <w:basedOn w:val="Normal"/>
    <w:next w:val="Normal"/>
    <w:link w:val="TitleChar"/>
    <w:uiPriority w:val="10"/>
    <w:qFormat/>
    <w:rsid w:val="00813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842"/>
    <w:pPr>
      <w:spacing w:before="160"/>
      <w:jc w:val="center"/>
    </w:pPr>
    <w:rPr>
      <w:i/>
      <w:iCs/>
      <w:color w:val="404040" w:themeColor="text1" w:themeTint="BF"/>
    </w:rPr>
  </w:style>
  <w:style w:type="character" w:customStyle="1" w:styleId="QuoteChar">
    <w:name w:val="Quote Char"/>
    <w:basedOn w:val="DefaultParagraphFont"/>
    <w:link w:val="Quote"/>
    <w:uiPriority w:val="29"/>
    <w:rsid w:val="00813842"/>
    <w:rPr>
      <w:i/>
      <w:iCs/>
      <w:color w:val="404040" w:themeColor="text1" w:themeTint="BF"/>
    </w:rPr>
  </w:style>
  <w:style w:type="paragraph" w:styleId="ListParagraph">
    <w:name w:val="List Paragraph"/>
    <w:basedOn w:val="Normal"/>
    <w:uiPriority w:val="34"/>
    <w:qFormat/>
    <w:rsid w:val="00813842"/>
    <w:pPr>
      <w:ind w:left="720"/>
      <w:contextualSpacing/>
    </w:pPr>
  </w:style>
  <w:style w:type="character" w:styleId="IntenseEmphasis">
    <w:name w:val="Intense Emphasis"/>
    <w:basedOn w:val="DefaultParagraphFont"/>
    <w:uiPriority w:val="21"/>
    <w:qFormat/>
    <w:rsid w:val="00813842"/>
    <w:rPr>
      <w:i/>
      <w:iCs/>
      <w:color w:val="0F4761" w:themeColor="accent1" w:themeShade="BF"/>
    </w:rPr>
  </w:style>
  <w:style w:type="paragraph" w:styleId="IntenseQuote">
    <w:name w:val="Intense Quote"/>
    <w:basedOn w:val="Normal"/>
    <w:next w:val="Normal"/>
    <w:link w:val="IntenseQuoteChar"/>
    <w:uiPriority w:val="30"/>
    <w:qFormat/>
    <w:rsid w:val="00813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842"/>
    <w:rPr>
      <w:i/>
      <w:iCs/>
      <w:color w:val="0F4761" w:themeColor="accent1" w:themeShade="BF"/>
    </w:rPr>
  </w:style>
  <w:style w:type="character" w:styleId="IntenseReference">
    <w:name w:val="Intense Reference"/>
    <w:basedOn w:val="DefaultParagraphFont"/>
    <w:uiPriority w:val="32"/>
    <w:qFormat/>
    <w:rsid w:val="008138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Spires</dc:creator>
  <cp:keywords/>
  <dc:description/>
  <cp:lastModifiedBy>Kristin Spires</cp:lastModifiedBy>
  <cp:revision>18</cp:revision>
  <dcterms:created xsi:type="dcterms:W3CDTF">2025-04-07T16:11:00Z</dcterms:created>
  <dcterms:modified xsi:type="dcterms:W3CDTF">2025-04-10T12:58:00Z</dcterms:modified>
</cp:coreProperties>
</file>