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590" w:type="dxa"/>
        <w:jc w:val="center"/>
        <w:tblLayout w:type="fixed"/>
        <w:tblLook w:val="0000" w:firstRow="0" w:lastRow="0" w:firstColumn="0" w:lastColumn="0" w:noHBand="0" w:noVBand="0"/>
      </w:tblPr>
      <w:tblGrid>
        <w:gridCol w:w="539"/>
        <w:gridCol w:w="2426"/>
        <w:gridCol w:w="1680"/>
        <w:gridCol w:w="4095"/>
        <w:gridCol w:w="1216"/>
        <w:gridCol w:w="3634"/>
      </w:tblGrid>
      <w:tr w:rsidR="00821537" w14:paraId="60F76114" w14:textId="77777777" w:rsidTr="209DEC78">
        <w:trPr>
          <w:trHeight w:val="368"/>
          <w:jc w:val="center"/>
        </w:trPr>
        <w:tc>
          <w:tcPr>
            <w:tcW w:w="4645" w:type="dxa"/>
            <w:gridSpan w:val="3"/>
            <w:tcBorders>
              <w:top w:val="single" w:sz="4" w:space="0" w:color="000000" w:themeColor="text1"/>
              <w:left w:val="single" w:sz="4" w:space="0" w:color="000000" w:themeColor="text1"/>
              <w:bottom w:val="single" w:sz="4" w:space="0" w:color="000000" w:themeColor="text1"/>
            </w:tcBorders>
            <w:shd w:val="clear" w:color="auto" w:fill="808080" w:themeFill="background1" w:themeFillShade="80"/>
            <w:vAlign w:val="center"/>
          </w:tcPr>
          <w:p w14:paraId="5037844F"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Subject</w:t>
            </w:r>
          </w:p>
        </w:tc>
        <w:tc>
          <w:tcPr>
            <w:tcW w:w="4095"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7CDBA416" w14:textId="77777777" w:rsidR="00F44FFB" w:rsidRDefault="00541394" w:rsidP="00EE3FF1">
            <w:pPr>
              <w:keepNext/>
              <w:keepLines/>
              <w:suppressAutoHyphens w:val="0"/>
              <w:snapToGrid w:val="0"/>
              <w:rPr>
                <w:rFonts w:ascii="Tahoma" w:eastAsia="PMingLiU" w:hAnsi="Tahoma" w:cs="Tahoma"/>
                <w:b/>
                <w:sz w:val="20"/>
                <w:szCs w:val="20"/>
                <w:lang w:eastAsia="ar-SA"/>
              </w:rPr>
            </w:pPr>
            <w:r>
              <w:rPr>
                <w:rFonts w:ascii="Tahoma" w:eastAsia="PMingLiU" w:hAnsi="Tahoma" w:cs="Tahoma"/>
                <w:b/>
                <w:sz w:val="20"/>
                <w:szCs w:val="20"/>
                <w:lang w:eastAsia="ar-SA"/>
              </w:rPr>
              <w:t xml:space="preserve">RTAC </w:t>
            </w:r>
            <w:r w:rsidR="00EE3FF1">
              <w:rPr>
                <w:rFonts w:ascii="Tahoma" w:eastAsia="PMingLiU" w:hAnsi="Tahoma" w:cs="Tahoma"/>
                <w:b/>
                <w:sz w:val="20"/>
                <w:szCs w:val="20"/>
                <w:lang w:eastAsia="ar-SA"/>
              </w:rPr>
              <w:t>Meeting</w:t>
            </w:r>
          </w:p>
        </w:tc>
        <w:tc>
          <w:tcPr>
            <w:tcW w:w="1216" w:type="dxa"/>
            <w:tcBorders>
              <w:top w:val="single" w:sz="4" w:space="0" w:color="000000" w:themeColor="text1"/>
              <w:left w:val="single" w:sz="4" w:space="0" w:color="000000" w:themeColor="text1"/>
              <w:bottom w:val="single" w:sz="4" w:space="0" w:color="000000" w:themeColor="text1"/>
            </w:tcBorders>
            <w:shd w:val="clear" w:color="auto" w:fill="808080" w:themeFill="background1" w:themeFillShade="80"/>
            <w:vAlign w:val="center"/>
          </w:tcPr>
          <w:p w14:paraId="1132D495"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Date</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661223E1" w14:textId="77777777" w:rsidR="00821537" w:rsidRDefault="00963C62" w:rsidP="00963C62">
            <w:pPr>
              <w:keepNext/>
              <w:keepLines/>
              <w:suppressAutoHyphens w:val="0"/>
              <w:snapToGrid w:val="0"/>
              <w:rPr>
                <w:rFonts w:ascii="Tahoma" w:eastAsia="PMingLiU" w:hAnsi="Tahoma" w:cs="Tahoma"/>
                <w:b/>
                <w:bCs/>
                <w:sz w:val="20"/>
                <w:szCs w:val="20"/>
                <w:lang w:eastAsia="ar-SA"/>
              </w:rPr>
            </w:pPr>
            <w:r>
              <w:rPr>
                <w:rFonts w:ascii="Tahoma" w:eastAsia="PMingLiU" w:hAnsi="Tahoma" w:cs="Tahoma"/>
                <w:b/>
                <w:bCs/>
                <w:sz w:val="20"/>
                <w:szCs w:val="20"/>
                <w:lang w:eastAsia="ar-SA"/>
              </w:rPr>
              <w:t>10</w:t>
            </w:r>
            <w:r w:rsidR="00D345B7" w:rsidRPr="41DABDED">
              <w:rPr>
                <w:rFonts w:ascii="Tahoma" w:eastAsia="PMingLiU" w:hAnsi="Tahoma" w:cs="Tahoma"/>
                <w:b/>
                <w:bCs/>
                <w:sz w:val="20"/>
                <w:szCs w:val="20"/>
                <w:lang w:eastAsia="ar-SA"/>
              </w:rPr>
              <w:t>/2</w:t>
            </w:r>
            <w:r>
              <w:rPr>
                <w:rFonts w:ascii="Tahoma" w:eastAsia="PMingLiU" w:hAnsi="Tahoma" w:cs="Tahoma"/>
                <w:b/>
                <w:bCs/>
                <w:sz w:val="20"/>
                <w:szCs w:val="20"/>
                <w:lang w:eastAsia="ar-SA"/>
              </w:rPr>
              <w:t>3</w:t>
            </w:r>
            <w:r w:rsidR="00D345B7" w:rsidRPr="41DABDED">
              <w:rPr>
                <w:rFonts w:ascii="Tahoma" w:eastAsia="PMingLiU" w:hAnsi="Tahoma" w:cs="Tahoma"/>
                <w:b/>
                <w:bCs/>
                <w:sz w:val="20"/>
                <w:szCs w:val="20"/>
                <w:lang w:eastAsia="ar-SA"/>
              </w:rPr>
              <w:t>/2</w:t>
            </w:r>
            <w:r w:rsidR="00034418">
              <w:rPr>
                <w:rFonts w:ascii="Tahoma" w:eastAsia="PMingLiU" w:hAnsi="Tahoma" w:cs="Tahoma"/>
                <w:b/>
                <w:bCs/>
                <w:sz w:val="20"/>
                <w:szCs w:val="20"/>
                <w:lang w:eastAsia="ar-SA"/>
              </w:rPr>
              <w:t>5</w:t>
            </w:r>
          </w:p>
        </w:tc>
      </w:tr>
      <w:tr w:rsidR="00821537" w14:paraId="1ED12C4D"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0D541D27"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Facilitator</w:t>
            </w:r>
          </w:p>
        </w:tc>
        <w:tc>
          <w:tcPr>
            <w:tcW w:w="4095" w:type="dxa"/>
            <w:tcBorders>
              <w:left w:val="single" w:sz="4" w:space="0" w:color="000000" w:themeColor="text1"/>
              <w:bottom w:val="single" w:sz="4" w:space="0" w:color="000000" w:themeColor="text1"/>
            </w:tcBorders>
            <w:shd w:val="clear" w:color="auto" w:fill="E6E6E6"/>
            <w:vAlign w:val="center"/>
          </w:tcPr>
          <w:p w14:paraId="6EEF0F52" w14:textId="77777777" w:rsidR="00821537" w:rsidRDefault="00D345B7" w:rsidP="00AC1B9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Scott Stephens</w:t>
            </w:r>
          </w:p>
        </w:tc>
        <w:tc>
          <w:tcPr>
            <w:tcW w:w="1216" w:type="dxa"/>
            <w:tcBorders>
              <w:left w:val="single" w:sz="4" w:space="0" w:color="000000" w:themeColor="text1"/>
              <w:bottom w:val="single" w:sz="4" w:space="0" w:color="000000" w:themeColor="text1"/>
            </w:tcBorders>
            <w:shd w:val="clear" w:color="auto" w:fill="808080" w:themeFill="background1" w:themeFillShade="80"/>
            <w:vAlign w:val="center"/>
          </w:tcPr>
          <w:p w14:paraId="642BB8CB"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Time</w:t>
            </w:r>
          </w:p>
        </w:tc>
        <w:tc>
          <w:tcPr>
            <w:tcW w:w="3634" w:type="dxa"/>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7C5D3542" w14:textId="77777777" w:rsidR="00821537" w:rsidRDefault="0041761F" w:rsidP="007B1AC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10:00 am-1</w:t>
            </w:r>
            <w:r w:rsidR="007B1ACE">
              <w:rPr>
                <w:rFonts w:ascii="Tahoma" w:eastAsia="PMingLiU" w:hAnsi="Tahoma" w:cs="Tahoma"/>
                <w:sz w:val="20"/>
                <w:szCs w:val="20"/>
                <w:lang w:eastAsia="ar-SA"/>
              </w:rPr>
              <w:t>1:</w:t>
            </w:r>
            <w:r w:rsidR="00936F57">
              <w:rPr>
                <w:rFonts w:ascii="Tahoma" w:eastAsia="PMingLiU" w:hAnsi="Tahoma" w:cs="Tahoma"/>
                <w:sz w:val="20"/>
                <w:szCs w:val="20"/>
                <w:lang w:eastAsia="ar-SA"/>
              </w:rPr>
              <w:t>30</w:t>
            </w:r>
            <w:r w:rsidR="00541394">
              <w:rPr>
                <w:rFonts w:ascii="Tahoma" w:eastAsia="PMingLiU" w:hAnsi="Tahoma" w:cs="Tahoma"/>
                <w:sz w:val="20"/>
                <w:szCs w:val="20"/>
                <w:lang w:eastAsia="ar-SA"/>
              </w:rPr>
              <w:t xml:space="preserve"> am</w:t>
            </w:r>
          </w:p>
        </w:tc>
      </w:tr>
      <w:tr w:rsidR="00821537" w14:paraId="5AC48B4F"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599D3B3F" w14:textId="77777777" w:rsidR="00821537" w:rsidRDefault="00AC1B9E"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Location</w:t>
            </w:r>
          </w:p>
        </w:tc>
        <w:tc>
          <w:tcPr>
            <w:tcW w:w="4095" w:type="dxa"/>
            <w:tcBorders>
              <w:left w:val="single" w:sz="4" w:space="0" w:color="000000" w:themeColor="text1"/>
              <w:bottom w:val="single" w:sz="4" w:space="0" w:color="000000" w:themeColor="text1"/>
            </w:tcBorders>
            <w:shd w:val="clear" w:color="auto" w:fill="E6E6E6"/>
            <w:vAlign w:val="center"/>
          </w:tcPr>
          <w:p w14:paraId="7FF6BF57" w14:textId="77777777" w:rsidR="00821537" w:rsidRDefault="00CC2735" w:rsidP="00AC1B9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Trinity Baptist Church</w:t>
            </w:r>
            <w:r w:rsidR="00A24BA2">
              <w:rPr>
                <w:rFonts w:ascii="Tahoma" w:eastAsia="PMingLiU" w:hAnsi="Tahoma" w:cs="Tahoma"/>
                <w:sz w:val="20"/>
                <w:szCs w:val="20"/>
                <w:lang w:eastAsia="ar-SA"/>
              </w:rPr>
              <w:t>, C</w:t>
            </w:r>
            <w:r>
              <w:rPr>
                <w:rFonts w:ascii="Tahoma" w:eastAsia="PMingLiU" w:hAnsi="Tahoma" w:cs="Tahoma"/>
                <w:sz w:val="20"/>
                <w:szCs w:val="20"/>
                <w:lang w:eastAsia="ar-SA"/>
              </w:rPr>
              <w:t>alhoun</w:t>
            </w:r>
            <w:r w:rsidR="00A24BA2">
              <w:rPr>
                <w:rFonts w:ascii="Tahoma" w:eastAsia="PMingLiU" w:hAnsi="Tahoma" w:cs="Tahoma"/>
                <w:sz w:val="20"/>
                <w:szCs w:val="20"/>
                <w:lang w:eastAsia="ar-SA"/>
              </w:rPr>
              <w:t>, Georgia</w:t>
            </w:r>
          </w:p>
        </w:tc>
        <w:tc>
          <w:tcPr>
            <w:tcW w:w="1216" w:type="dxa"/>
            <w:tcBorders>
              <w:left w:val="single" w:sz="4" w:space="0" w:color="000000" w:themeColor="text1"/>
              <w:bottom w:val="single" w:sz="4" w:space="0" w:color="000000" w:themeColor="text1"/>
            </w:tcBorders>
            <w:shd w:val="clear" w:color="auto" w:fill="808080" w:themeFill="background1" w:themeFillShade="80"/>
            <w:vAlign w:val="center"/>
          </w:tcPr>
          <w:p w14:paraId="38177C8B" w14:textId="77777777" w:rsidR="00821537" w:rsidRDefault="00AC1B9E"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Scribe</w:t>
            </w:r>
          </w:p>
        </w:tc>
        <w:tc>
          <w:tcPr>
            <w:tcW w:w="3634" w:type="dxa"/>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7811B7C9" w14:textId="77777777" w:rsidR="00821537" w:rsidRDefault="004718D3" w:rsidP="00AC1B9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Wendy Saylors</w:t>
            </w:r>
          </w:p>
        </w:tc>
      </w:tr>
      <w:tr w:rsidR="00821537" w14:paraId="6D296E5C"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4121481D" w14:textId="77777777" w:rsidR="00821537" w:rsidRDefault="00184F06"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 xml:space="preserve">Members in </w:t>
            </w:r>
            <w:r w:rsidR="00821537">
              <w:rPr>
                <w:rFonts w:ascii="Tahoma" w:eastAsia="PMingLiU" w:hAnsi="Tahoma" w:cs="Tahoma"/>
                <w:b/>
                <w:bCs/>
                <w:color w:val="FFFFFF"/>
                <w:sz w:val="20"/>
                <w:szCs w:val="20"/>
                <w:lang w:eastAsia="ar-SA"/>
              </w:rPr>
              <w:t>Attend</w:t>
            </w:r>
            <w:r>
              <w:rPr>
                <w:rFonts w:ascii="Tahoma" w:eastAsia="PMingLiU" w:hAnsi="Tahoma" w:cs="Tahoma"/>
                <w:b/>
                <w:bCs/>
                <w:color w:val="FFFFFF"/>
                <w:sz w:val="20"/>
                <w:szCs w:val="20"/>
                <w:lang w:eastAsia="ar-SA"/>
              </w:rPr>
              <w:t>ance</w:t>
            </w:r>
          </w:p>
        </w:tc>
        <w:tc>
          <w:tcPr>
            <w:tcW w:w="8945" w:type="dxa"/>
            <w:gridSpan w:val="3"/>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34D86863" w14:textId="77777777" w:rsidR="00821537" w:rsidRDefault="00541394" w:rsidP="00C8351A">
            <w:pPr>
              <w:keepNext/>
              <w:keepLines/>
              <w:suppressAutoHyphens w:val="0"/>
              <w:snapToGrid w:val="0"/>
              <w:spacing w:after="40"/>
              <w:rPr>
                <w:rFonts w:ascii="Tahoma" w:eastAsia="PMingLiU" w:hAnsi="Tahoma" w:cs="Tahoma"/>
                <w:sz w:val="20"/>
                <w:szCs w:val="20"/>
                <w:lang w:eastAsia="ar-SA"/>
              </w:rPr>
            </w:pPr>
            <w:r>
              <w:rPr>
                <w:rFonts w:ascii="Tahoma" w:eastAsia="PMingLiU" w:hAnsi="Tahoma" w:cs="Tahoma"/>
                <w:sz w:val="20"/>
                <w:szCs w:val="20"/>
                <w:lang w:eastAsia="ar-SA"/>
              </w:rPr>
              <w:t xml:space="preserve">See </w:t>
            </w:r>
            <w:r w:rsidR="00C8351A">
              <w:rPr>
                <w:rFonts w:ascii="Tahoma" w:eastAsia="PMingLiU" w:hAnsi="Tahoma" w:cs="Tahoma"/>
                <w:sz w:val="20"/>
                <w:szCs w:val="20"/>
                <w:lang w:eastAsia="ar-SA"/>
              </w:rPr>
              <w:t>Roll Call Form</w:t>
            </w:r>
          </w:p>
        </w:tc>
      </w:tr>
      <w:tr w:rsidR="00821537" w14:paraId="24D00914"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697BBBCD" w14:textId="77777777" w:rsidR="00821537" w:rsidRDefault="00184F06" w:rsidP="00184F06">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Guests</w:t>
            </w:r>
          </w:p>
        </w:tc>
        <w:tc>
          <w:tcPr>
            <w:tcW w:w="8945" w:type="dxa"/>
            <w:gridSpan w:val="3"/>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4AE09564" w14:textId="77777777" w:rsidR="00821537" w:rsidRDefault="00C8351A" w:rsidP="00AC1B9E">
            <w:pPr>
              <w:keepNext/>
              <w:keepLines/>
              <w:suppressAutoHyphens w:val="0"/>
              <w:snapToGrid w:val="0"/>
              <w:spacing w:after="40"/>
              <w:rPr>
                <w:rFonts w:ascii="Tahoma" w:eastAsia="PMingLiU" w:hAnsi="Tahoma" w:cs="Tahoma"/>
                <w:sz w:val="20"/>
                <w:szCs w:val="20"/>
                <w:lang w:eastAsia="ar-SA"/>
              </w:rPr>
            </w:pPr>
            <w:r>
              <w:rPr>
                <w:rFonts w:ascii="Tahoma" w:eastAsia="PMingLiU" w:hAnsi="Tahoma" w:cs="Tahoma"/>
                <w:sz w:val="20"/>
                <w:szCs w:val="20"/>
                <w:lang w:eastAsia="ar-SA"/>
              </w:rPr>
              <w:t xml:space="preserve">See Guest sign in sheet </w:t>
            </w:r>
          </w:p>
        </w:tc>
      </w:tr>
      <w:tr w:rsidR="00821537" w14:paraId="7A6A3880" w14:textId="77777777" w:rsidTr="209DEC78">
        <w:trPr>
          <w:cantSplit/>
          <w:trHeight w:val="413"/>
          <w:tblHeader/>
          <w:jc w:val="center"/>
        </w:trPr>
        <w:tc>
          <w:tcPr>
            <w:tcW w:w="135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14:paraId="5BF8FF62" w14:textId="77777777" w:rsidR="00821537" w:rsidRDefault="00821537" w:rsidP="00AC1B9E">
            <w:pPr>
              <w:pStyle w:val="Heading3"/>
              <w:keepLines/>
              <w:suppressAutoHyphens w:val="0"/>
              <w:snapToGrid w:val="0"/>
              <w:rPr>
                <w:rFonts w:ascii="Tahoma" w:eastAsia="PMingLiU" w:hAnsi="Tahoma" w:cs="Tahoma"/>
                <w:color w:val="FFFFFF"/>
                <w:sz w:val="20"/>
                <w:szCs w:val="20"/>
                <w:lang w:eastAsia="ar-SA"/>
              </w:rPr>
            </w:pPr>
            <w:r>
              <w:rPr>
                <w:rFonts w:ascii="Tahoma" w:eastAsia="PMingLiU" w:hAnsi="Tahoma" w:cs="Tahoma"/>
                <w:color w:val="FFFFFF"/>
                <w:sz w:val="20"/>
                <w:szCs w:val="20"/>
                <w:lang w:eastAsia="ar-SA"/>
              </w:rPr>
              <w:t>Key Points Discussed</w:t>
            </w:r>
          </w:p>
        </w:tc>
      </w:tr>
      <w:tr w:rsidR="00821537" w14:paraId="40F1EA40" w14:textId="77777777" w:rsidTr="00C3684D">
        <w:trPr>
          <w:cantSplit/>
          <w:tblHeader/>
          <w:jc w:val="center"/>
        </w:trPr>
        <w:tc>
          <w:tcPr>
            <w:tcW w:w="539" w:type="dxa"/>
            <w:tcBorders>
              <w:left w:val="single" w:sz="4" w:space="0" w:color="000000" w:themeColor="text1"/>
              <w:bottom w:val="single" w:sz="4" w:space="0" w:color="000000" w:themeColor="text1"/>
            </w:tcBorders>
            <w:shd w:val="clear" w:color="auto" w:fill="F2F2F2" w:themeFill="background1" w:themeFillShade="F2"/>
          </w:tcPr>
          <w:p w14:paraId="580687E6" w14:textId="77777777" w:rsidR="00821537" w:rsidRPr="00B07AE2" w:rsidRDefault="00821537" w:rsidP="00AC1B9E">
            <w:pPr>
              <w:pStyle w:val="Heading3"/>
              <w:keepLines/>
              <w:suppressAutoHyphens w:val="0"/>
              <w:snapToGrid w:val="0"/>
              <w:spacing w:before="60"/>
              <w:rPr>
                <w:rFonts w:asciiTheme="minorHAnsi" w:eastAsia="PMingLiU" w:hAnsiTheme="minorHAnsi" w:cs="Tahoma"/>
                <w:szCs w:val="20"/>
                <w:lang w:eastAsia="ar-SA"/>
              </w:rPr>
            </w:pPr>
            <w:r w:rsidRPr="00B07AE2">
              <w:rPr>
                <w:rFonts w:asciiTheme="minorHAnsi" w:eastAsia="PMingLiU" w:hAnsiTheme="minorHAnsi" w:cs="Tahoma"/>
                <w:szCs w:val="20"/>
                <w:lang w:eastAsia="ar-SA"/>
              </w:rPr>
              <w:t>No.</w:t>
            </w:r>
          </w:p>
        </w:tc>
        <w:tc>
          <w:tcPr>
            <w:tcW w:w="2426" w:type="dxa"/>
            <w:tcBorders>
              <w:left w:val="single" w:sz="4" w:space="0" w:color="000000" w:themeColor="text1"/>
              <w:bottom w:val="single" w:sz="4" w:space="0" w:color="000000" w:themeColor="text1"/>
            </w:tcBorders>
            <w:shd w:val="clear" w:color="auto" w:fill="F2F2F2" w:themeFill="background1" w:themeFillShade="F2"/>
          </w:tcPr>
          <w:p w14:paraId="0D987712" w14:textId="77777777" w:rsidR="00821537" w:rsidRPr="00B07AE2" w:rsidRDefault="00821537" w:rsidP="00AC1B9E">
            <w:pPr>
              <w:pStyle w:val="Heading3"/>
              <w:keepLines/>
              <w:suppressAutoHyphens w:val="0"/>
              <w:snapToGrid w:val="0"/>
              <w:spacing w:before="60"/>
              <w:rPr>
                <w:rFonts w:asciiTheme="minorHAnsi" w:eastAsia="PMingLiU" w:hAnsiTheme="minorHAnsi" w:cs="Tahoma"/>
                <w:szCs w:val="20"/>
                <w:lang w:eastAsia="ar-SA"/>
              </w:rPr>
            </w:pPr>
            <w:r w:rsidRPr="00B07AE2">
              <w:rPr>
                <w:rFonts w:asciiTheme="minorHAnsi" w:eastAsia="PMingLiU" w:hAnsiTheme="minorHAnsi" w:cs="Tahoma"/>
                <w:szCs w:val="20"/>
                <w:lang w:eastAsia="ar-SA"/>
              </w:rPr>
              <w:t>Topic</w:t>
            </w:r>
          </w:p>
        </w:tc>
        <w:tc>
          <w:tcPr>
            <w:tcW w:w="10625" w:type="dxa"/>
            <w:gridSpan w:val="4"/>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D1CB253" w14:textId="77777777" w:rsidR="00821537" w:rsidRPr="00B07AE2" w:rsidRDefault="00821537" w:rsidP="00AC1B9E">
            <w:pPr>
              <w:keepNext/>
              <w:keepLines/>
              <w:suppressAutoHyphens w:val="0"/>
              <w:snapToGrid w:val="0"/>
              <w:spacing w:before="60" w:after="60"/>
              <w:jc w:val="center"/>
              <w:rPr>
                <w:rFonts w:asciiTheme="minorHAnsi" w:eastAsia="PMingLiU" w:hAnsiTheme="minorHAnsi" w:cs="Tahoma"/>
                <w:b/>
                <w:szCs w:val="20"/>
                <w:lang w:eastAsia="ar-SA"/>
              </w:rPr>
            </w:pPr>
            <w:r w:rsidRPr="00B07AE2">
              <w:rPr>
                <w:rFonts w:asciiTheme="minorHAnsi" w:eastAsia="PMingLiU" w:hAnsiTheme="minorHAnsi" w:cs="Tahoma"/>
                <w:b/>
                <w:szCs w:val="20"/>
                <w:lang w:eastAsia="ar-SA"/>
              </w:rPr>
              <w:t>Highlights</w:t>
            </w:r>
          </w:p>
        </w:tc>
      </w:tr>
      <w:tr w:rsidR="00821537" w14:paraId="701A553E" w14:textId="77777777" w:rsidTr="00C3684D">
        <w:trPr>
          <w:trHeight w:val="440"/>
          <w:jc w:val="center"/>
        </w:trPr>
        <w:tc>
          <w:tcPr>
            <w:tcW w:w="539" w:type="dxa"/>
            <w:tcBorders>
              <w:left w:val="single" w:sz="4" w:space="0" w:color="000000" w:themeColor="text1"/>
              <w:bottom w:val="single" w:sz="4" w:space="0" w:color="000000" w:themeColor="text1"/>
            </w:tcBorders>
            <w:vAlign w:val="center"/>
          </w:tcPr>
          <w:p w14:paraId="1BB479C3" w14:textId="77777777" w:rsidR="00821537" w:rsidRPr="00FB1F58" w:rsidRDefault="00821537" w:rsidP="00AC1B9E">
            <w:pPr>
              <w:pStyle w:val="Heading3"/>
              <w:keepLines/>
              <w:suppressAutoHyphens w:val="0"/>
              <w:snapToGrid w:val="0"/>
              <w:spacing w:before="60"/>
              <w:jc w:val="left"/>
              <w:rPr>
                <w:rFonts w:asciiTheme="minorHAnsi" w:eastAsia="PMingLiU" w:hAnsiTheme="minorHAnsi" w:cstheme="minorHAnsi"/>
                <w:b w:val="0"/>
                <w:lang w:eastAsia="ar-SA"/>
              </w:rPr>
            </w:pPr>
            <w:r w:rsidRPr="00FB1F58">
              <w:rPr>
                <w:rFonts w:asciiTheme="minorHAnsi" w:eastAsia="PMingLiU" w:hAnsiTheme="minorHAnsi" w:cstheme="minorHAnsi"/>
                <w:b w:val="0"/>
                <w:lang w:eastAsia="ar-SA"/>
              </w:rPr>
              <w:t xml:space="preserve">1.  </w:t>
            </w:r>
          </w:p>
        </w:tc>
        <w:tc>
          <w:tcPr>
            <w:tcW w:w="2426" w:type="dxa"/>
            <w:tcBorders>
              <w:left w:val="single" w:sz="4" w:space="0" w:color="000000" w:themeColor="text1"/>
              <w:bottom w:val="single" w:sz="4" w:space="0" w:color="000000" w:themeColor="text1"/>
            </w:tcBorders>
            <w:vAlign w:val="center"/>
          </w:tcPr>
          <w:p w14:paraId="75AFDF84" w14:textId="77777777" w:rsidR="00F15773" w:rsidRPr="00B07AE2" w:rsidRDefault="00541394" w:rsidP="00B07AE2">
            <w:pPr>
              <w:pStyle w:val="Heading3"/>
              <w:keepLines/>
              <w:suppressAutoHyphens w:val="0"/>
              <w:snapToGrid w:val="0"/>
              <w:spacing w:before="60"/>
              <w:jc w:val="left"/>
              <w:rPr>
                <w:rFonts w:asciiTheme="minorHAnsi" w:eastAsia="PMingLiU" w:hAnsiTheme="minorHAnsi" w:cs="Tahoma"/>
                <w:b w:val="0"/>
                <w:szCs w:val="20"/>
                <w:lang w:eastAsia="ar-SA"/>
              </w:rPr>
            </w:pPr>
            <w:r w:rsidRPr="00B07AE2">
              <w:rPr>
                <w:rFonts w:asciiTheme="minorHAnsi" w:eastAsia="PMingLiU" w:hAnsiTheme="minorHAnsi" w:cs="Tahoma"/>
                <w:b w:val="0"/>
                <w:szCs w:val="20"/>
                <w:lang w:eastAsia="ar-SA"/>
              </w:rPr>
              <w:t>Welcome</w:t>
            </w:r>
            <w:r w:rsidR="003E5748">
              <w:rPr>
                <w:rFonts w:asciiTheme="minorHAnsi" w:eastAsia="PMingLiU" w:hAnsiTheme="minorHAnsi" w:cs="Tahoma"/>
                <w:b w:val="0"/>
                <w:szCs w:val="20"/>
                <w:lang w:eastAsia="ar-SA"/>
              </w:rPr>
              <w:t xml:space="preserve"> and Introduction</w:t>
            </w:r>
          </w:p>
        </w:tc>
        <w:tc>
          <w:tcPr>
            <w:tcW w:w="10625" w:type="dxa"/>
            <w:gridSpan w:val="4"/>
            <w:tcBorders>
              <w:left w:val="single" w:sz="4" w:space="0" w:color="000000" w:themeColor="text1"/>
              <w:bottom w:val="single" w:sz="4" w:space="0" w:color="000000" w:themeColor="text1"/>
              <w:right w:val="single" w:sz="4" w:space="0" w:color="000000" w:themeColor="text1"/>
            </w:tcBorders>
            <w:vAlign w:val="center"/>
          </w:tcPr>
          <w:p w14:paraId="771EB533" w14:textId="77777777" w:rsidR="00821537" w:rsidRPr="00B07AE2" w:rsidRDefault="0C8B5007" w:rsidP="004718D3">
            <w:pPr>
              <w:rPr>
                <w:rFonts w:asciiTheme="minorHAnsi" w:hAnsiTheme="minorHAnsi" w:cs="Tahoma"/>
                <w:lang w:eastAsia="ar-SA"/>
              </w:rPr>
            </w:pPr>
            <w:r w:rsidRPr="49E352B2">
              <w:rPr>
                <w:rFonts w:asciiTheme="minorHAnsi" w:hAnsiTheme="minorHAnsi" w:cs="Tahoma"/>
                <w:lang w:eastAsia="ar-SA"/>
              </w:rPr>
              <w:t xml:space="preserve">Brad </w:t>
            </w:r>
            <w:proofErr w:type="spellStart"/>
            <w:r w:rsidRPr="49E352B2">
              <w:rPr>
                <w:rFonts w:asciiTheme="minorHAnsi" w:hAnsiTheme="minorHAnsi" w:cs="Tahoma"/>
                <w:lang w:eastAsia="ar-SA"/>
              </w:rPr>
              <w:t>Cothran</w:t>
            </w:r>
            <w:proofErr w:type="spellEnd"/>
            <w:r w:rsidRPr="49E352B2">
              <w:rPr>
                <w:rFonts w:asciiTheme="minorHAnsi" w:hAnsiTheme="minorHAnsi" w:cs="Tahoma"/>
                <w:lang w:eastAsia="ar-SA"/>
              </w:rPr>
              <w:t xml:space="preserve"> </w:t>
            </w:r>
            <w:r w:rsidR="24E5E039" w:rsidRPr="49E352B2">
              <w:rPr>
                <w:rFonts w:asciiTheme="minorHAnsi" w:hAnsiTheme="minorHAnsi" w:cs="Tahoma"/>
                <w:lang w:eastAsia="ar-SA"/>
              </w:rPr>
              <w:t>welcom</w:t>
            </w:r>
            <w:r w:rsidR="007B1ACE" w:rsidRPr="49E352B2">
              <w:rPr>
                <w:rFonts w:asciiTheme="minorHAnsi" w:hAnsiTheme="minorHAnsi" w:cs="Tahoma"/>
                <w:lang w:eastAsia="ar-SA"/>
              </w:rPr>
              <w:t>e</w:t>
            </w:r>
            <w:r w:rsidR="24E5E039" w:rsidRPr="49E352B2">
              <w:rPr>
                <w:rFonts w:asciiTheme="minorHAnsi" w:hAnsiTheme="minorHAnsi" w:cs="Tahoma"/>
                <w:lang w:eastAsia="ar-SA"/>
              </w:rPr>
              <w:t>d everyone and opened the meeting</w:t>
            </w:r>
            <w:r w:rsidR="695CE741" w:rsidRPr="49E352B2">
              <w:rPr>
                <w:rFonts w:asciiTheme="minorHAnsi" w:hAnsiTheme="minorHAnsi" w:cs="Tahoma"/>
                <w:lang w:eastAsia="ar-SA"/>
              </w:rPr>
              <w:t xml:space="preserve"> at 10:</w:t>
            </w:r>
            <w:r w:rsidR="644C7D6F" w:rsidRPr="49E352B2">
              <w:rPr>
                <w:rFonts w:asciiTheme="minorHAnsi" w:hAnsiTheme="minorHAnsi" w:cs="Tahoma"/>
                <w:lang w:eastAsia="ar-SA"/>
              </w:rPr>
              <w:t>0</w:t>
            </w:r>
            <w:r w:rsidR="004718D3">
              <w:rPr>
                <w:rFonts w:asciiTheme="minorHAnsi" w:hAnsiTheme="minorHAnsi" w:cs="Tahoma"/>
                <w:lang w:eastAsia="ar-SA"/>
              </w:rPr>
              <w:t>5</w:t>
            </w:r>
            <w:r w:rsidR="00963C62">
              <w:rPr>
                <w:rFonts w:asciiTheme="minorHAnsi" w:hAnsiTheme="minorHAnsi" w:cs="Tahoma"/>
                <w:lang w:eastAsia="ar-SA"/>
              </w:rPr>
              <w:t xml:space="preserve"> </w:t>
            </w:r>
            <w:r w:rsidR="695CE741" w:rsidRPr="49E352B2">
              <w:rPr>
                <w:rFonts w:asciiTheme="minorHAnsi" w:hAnsiTheme="minorHAnsi" w:cs="Tahoma"/>
                <w:lang w:eastAsia="ar-SA"/>
              </w:rPr>
              <w:t>a</w:t>
            </w:r>
            <w:r w:rsidR="00963C62">
              <w:rPr>
                <w:rFonts w:asciiTheme="minorHAnsi" w:hAnsiTheme="minorHAnsi" w:cs="Tahoma"/>
                <w:lang w:eastAsia="ar-SA"/>
              </w:rPr>
              <w:t>m</w:t>
            </w:r>
            <w:r w:rsidR="695CE741" w:rsidRPr="49E352B2">
              <w:rPr>
                <w:rFonts w:asciiTheme="minorHAnsi" w:hAnsiTheme="minorHAnsi" w:cs="Tahoma"/>
                <w:lang w:eastAsia="ar-SA"/>
              </w:rPr>
              <w:t>.</w:t>
            </w:r>
          </w:p>
        </w:tc>
      </w:tr>
      <w:tr w:rsidR="00821537" w14:paraId="21093E48" w14:textId="77777777" w:rsidTr="00C3684D">
        <w:trPr>
          <w:jc w:val="center"/>
        </w:trPr>
        <w:tc>
          <w:tcPr>
            <w:tcW w:w="539" w:type="dxa"/>
            <w:tcBorders>
              <w:left w:val="single" w:sz="4" w:space="0" w:color="000000" w:themeColor="text1"/>
              <w:bottom w:val="single" w:sz="4" w:space="0" w:color="000000" w:themeColor="text1"/>
            </w:tcBorders>
            <w:vAlign w:val="center"/>
          </w:tcPr>
          <w:p w14:paraId="3D452522" w14:textId="77777777" w:rsidR="00821537" w:rsidRPr="00FB1F58" w:rsidRDefault="00821537" w:rsidP="00AC1B9E">
            <w:pPr>
              <w:pStyle w:val="Heading3"/>
              <w:keepLines/>
              <w:suppressAutoHyphens w:val="0"/>
              <w:snapToGrid w:val="0"/>
              <w:spacing w:before="60"/>
              <w:jc w:val="left"/>
              <w:rPr>
                <w:rFonts w:asciiTheme="minorHAnsi" w:eastAsia="PMingLiU" w:hAnsiTheme="minorHAnsi" w:cstheme="minorHAnsi"/>
                <w:b w:val="0"/>
                <w:lang w:eastAsia="ar-SA"/>
              </w:rPr>
            </w:pPr>
            <w:r w:rsidRPr="00FB1F58">
              <w:rPr>
                <w:rFonts w:asciiTheme="minorHAnsi" w:eastAsia="PMingLiU" w:hAnsiTheme="minorHAnsi" w:cstheme="minorHAnsi"/>
                <w:b w:val="0"/>
                <w:lang w:eastAsia="ar-SA"/>
              </w:rPr>
              <w:t xml:space="preserve">2.  </w:t>
            </w:r>
          </w:p>
        </w:tc>
        <w:tc>
          <w:tcPr>
            <w:tcW w:w="2426" w:type="dxa"/>
            <w:tcBorders>
              <w:left w:val="single" w:sz="4" w:space="0" w:color="000000" w:themeColor="text1"/>
              <w:bottom w:val="single" w:sz="4" w:space="0" w:color="000000" w:themeColor="text1"/>
            </w:tcBorders>
            <w:vAlign w:val="center"/>
          </w:tcPr>
          <w:p w14:paraId="20AE5BB3" w14:textId="77777777" w:rsidR="00F15773" w:rsidRPr="00B07AE2" w:rsidRDefault="00541394" w:rsidP="00100513">
            <w:pPr>
              <w:pStyle w:val="Heading3"/>
              <w:keepLines/>
              <w:suppressAutoHyphens w:val="0"/>
              <w:snapToGrid w:val="0"/>
              <w:spacing w:before="60"/>
              <w:jc w:val="left"/>
              <w:rPr>
                <w:rFonts w:asciiTheme="minorHAnsi" w:eastAsia="PMingLiU" w:hAnsiTheme="minorHAnsi" w:cs="Tahoma"/>
                <w:b w:val="0"/>
                <w:szCs w:val="20"/>
                <w:lang w:eastAsia="ar-SA"/>
              </w:rPr>
            </w:pPr>
            <w:r w:rsidRPr="00B07AE2">
              <w:rPr>
                <w:rFonts w:asciiTheme="minorHAnsi" w:eastAsia="PMingLiU" w:hAnsiTheme="minorHAnsi" w:cs="Tahoma"/>
                <w:b w:val="0"/>
                <w:szCs w:val="20"/>
                <w:lang w:eastAsia="ar-SA"/>
              </w:rPr>
              <w:t>Roll Call</w:t>
            </w:r>
            <w:r w:rsidR="00B07AE2" w:rsidRPr="00B07AE2">
              <w:rPr>
                <w:rFonts w:asciiTheme="minorHAnsi" w:eastAsia="PMingLiU" w:hAnsiTheme="minorHAnsi" w:cs="Tahoma"/>
                <w:b w:val="0"/>
                <w:szCs w:val="20"/>
                <w:lang w:eastAsia="ar-SA"/>
              </w:rPr>
              <w:t xml:space="preserve"> </w:t>
            </w:r>
          </w:p>
        </w:tc>
        <w:tc>
          <w:tcPr>
            <w:tcW w:w="10625" w:type="dxa"/>
            <w:gridSpan w:val="4"/>
            <w:tcBorders>
              <w:left w:val="single" w:sz="4" w:space="0" w:color="000000" w:themeColor="text1"/>
              <w:bottom w:val="single" w:sz="4" w:space="0" w:color="000000" w:themeColor="text1"/>
              <w:right w:val="single" w:sz="4" w:space="0" w:color="000000" w:themeColor="text1"/>
            </w:tcBorders>
            <w:vAlign w:val="center"/>
          </w:tcPr>
          <w:p w14:paraId="5C00AD67" w14:textId="77777777" w:rsidR="00E018BC" w:rsidRPr="00B07AE2" w:rsidRDefault="00F3346C" w:rsidP="000F7BC3">
            <w:pPr>
              <w:rPr>
                <w:rFonts w:asciiTheme="minorHAnsi" w:hAnsiTheme="minorHAnsi" w:cs="Tahoma"/>
                <w:szCs w:val="20"/>
                <w:lang w:eastAsia="ar-SA"/>
              </w:rPr>
            </w:pPr>
            <w:r>
              <w:rPr>
                <w:rFonts w:asciiTheme="minorHAnsi" w:hAnsiTheme="minorHAnsi" w:cs="Tahoma"/>
                <w:szCs w:val="20"/>
                <w:lang w:eastAsia="ar-SA"/>
              </w:rPr>
              <w:t>Scott Stephens</w:t>
            </w:r>
            <w:r w:rsidR="00F93DC2">
              <w:rPr>
                <w:rFonts w:asciiTheme="minorHAnsi" w:hAnsiTheme="minorHAnsi" w:cs="Tahoma"/>
                <w:szCs w:val="20"/>
                <w:lang w:eastAsia="ar-SA"/>
              </w:rPr>
              <w:t xml:space="preserve"> led roll call.</w:t>
            </w:r>
            <w:r w:rsidR="00183D54">
              <w:rPr>
                <w:rFonts w:asciiTheme="minorHAnsi" w:hAnsiTheme="minorHAnsi" w:cs="Tahoma"/>
                <w:szCs w:val="20"/>
                <w:lang w:eastAsia="ar-SA"/>
              </w:rPr>
              <w:t xml:space="preserve">  A quorum WAS present.</w:t>
            </w:r>
          </w:p>
        </w:tc>
      </w:tr>
      <w:tr w:rsidR="00412DBC" w14:paraId="66842CE0" w14:textId="77777777" w:rsidTr="00C3684D">
        <w:trPr>
          <w:jc w:val="center"/>
        </w:trPr>
        <w:tc>
          <w:tcPr>
            <w:tcW w:w="539" w:type="dxa"/>
            <w:tcBorders>
              <w:left w:val="single" w:sz="4" w:space="0" w:color="000000" w:themeColor="text1"/>
              <w:bottom w:val="single" w:sz="4" w:space="0" w:color="000000" w:themeColor="text1"/>
            </w:tcBorders>
            <w:vAlign w:val="center"/>
          </w:tcPr>
          <w:p w14:paraId="7AA71F47" w14:textId="77777777" w:rsidR="00412DBC" w:rsidRPr="00FB1F58" w:rsidRDefault="00412DBC" w:rsidP="00AC1B9E">
            <w:pPr>
              <w:pStyle w:val="Heading3"/>
              <w:keepLines/>
              <w:suppressAutoHyphens w:val="0"/>
              <w:snapToGrid w:val="0"/>
              <w:spacing w:before="60"/>
              <w:jc w:val="left"/>
              <w:rPr>
                <w:rFonts w:asciiTheme="minorHAnsi" w:eastAsia="PMingLiU" w:hAnsiTheme="minorHAnsi" w:cstheme="minorHAnsi"/>
                <w:b w:val="0"/>
                <w:lang w:eastAsia="ar-SA"/>
              </w:rPr>
            </w:pPr>
            <w:r w:rsidRPr="00FB1F58">
              <w:rPr>
                <w:rFonts w:asciiTheme="minorHAnsi" w:eastAsia="PMingLiU" w:hAnsiTheme="minorHAnsi" w:cstheme="minorHAnsi"/>
                <w:b w:val="0"/>
                <w:lang w:eastAsia="ar-SA"/>
              </w:rPr>
              <w:t>3.</w:t>
            </w:r>
          </w:p>
        </w:tc>
        <w:tc>
          <w:tcPr>
            <w:tcW w:w="2426" w:type="dxa"/>
            <w:tcBorders>
              <w:left w:val="single" w:sz="4" w:space="0" w:color="000000" w:themeColor="text1"/>
              <w:bottom w:val="single" w:sz="4" w:space="0" w:color="000000" w:themeColor="text1"/>
            </w:tcBorders>
            <w:vAlign w:val="center"/>
          </w:tcPr>
          <w:p w14:paraId="7867DFCD" w14:textId="77777777" w:rsidR="00412DBC" w:rsidRPr="00A31ADD" w:rsidRDefault="00A31ADD" w:rsidP="00A31ADD">
            <w:pPr>
              <w:rPr>
                <w:rFonts w:asciiTheme="minorHAnsi" w:eastAsia="PMingLiU" w:hAnsiTheme="minorHAnsi" w:cs="Tahoma"/>
                <w:szCs w:val="20"/>
                <w:lang w:eastAsia="ar-SA"/>
              </w:rPr>
            </w:pPr>
            <w:r w:rsidRPr="00A31ADD">
              <w:rPr>
                <w:rFonts w:asciiTheme="minorHAnsi" w:eastAsia="PMingLiU" w:hAnsiTheme="minorHAnsi" w:cs="Tahoma"/>
                <w:szCs w:val="20"/>
                <w:lang w:eastAsia="ar-SA"/>
              </w:rPr>
              <w:t>Minute Approval</w:t>
            </w:r>
          </w:p>
        </w:tc>
        <w:tc>
          <w:tcPr>
            <w:tcW w:w="10625" w:type="dxa"/>
            <w:gridSpan w:val="4"/>
            <w:tcBorders>
              <w:left w:val="single" w:sz="4" w:space="0" w:color="000000" w:themeColor="text1"/>
              <w:bottom w:val="single" w:sz="4" w:space="0" w:color="000000" w:themeColor="text1"/>
              <w:right w:val="single" w:sz="4" w:space="0" w:color="000000" w:themeColor="text1"/>
            </w:tcBorders>
            <w:vAlign w:val="center"/>
          </w:tcPr>
          <w:p w14:paraId="4401A2CD" w14:textId="77777777" w:rsidR="000332D3" w:rsidRDefault="00071F5C" w:rsidP="41DABDED">
            <w:pPr>
              <w:rPr>
                <w:rFonts w:asciiTheme="minorHAnsi" w:hAnsiTheme="minorHAnsi" w:cs="Tahoma"/>
                <w:lang w:eastAsia="ar-SA"/>
              </w:rPr>
            </w:pPr>
            <w:r w:rsidRPr="41DABDED">
              <w:rPr>
                <w:rFonts w:asciiTheme="minorHAnsi" w:hAnsiTheme="minorHAnsi" w:cs="Tahoma"/>
                <w:lang w:eastAsia="ar-SA"/>
              </w:rPr>
              <w:t xml:space="preserve">Minutes from last </w:t>
            </w:r>
            <w:r w:rsidR="00A66F7B" w:rsidRPr="41DABDED">
              <w:rPr>
                <w:rFonts w:asciiTheme="minorHAnsi" w:hAnsiTheme="minorHAnsi" w:cs="Tahoma"/>
                <w:lang w:eastAsia="ar-SA"/>
              </w:rPr>
              <w:t xml:space="preserve">meeting were </w:t>
            </w:r>
            <w:r w:rsidR="00972AE8" w:rsidRPr="41DABDED">
              <w:rPr>
                <w:rFonts w:asciiTheme="minorHAnsi" w:hAnsiTheme="minorHAnsi" w:cs="Tahoma"/>
                <w:lang w:eastAsia="ar-SA"/>
              </w:rPr>
              <w:t>reviewed</w:t>
            </w:r>
            <w:r w:rsidR="000332D3" w:rsidRPr="41DABDED">
              <w:rPr>
                <w:rFonts w:asciiTheme="minorHAnsi" w:hAnsiTheme="minorHAnsi" w:cs="Tahoma"/>
                <w:lang w:eastAsia="ar-SA"/>
              </w:rPr>
              <w:t xml:space="preserve"> and approved.</w:t>
            </w:r>
            <w:r w:rsidR="00B53B81" w:rsidRPr="41DABDED">
              <w:rPr>
                <w:rFonts w:asciiTheme="minorHAnsi" w:hAnsiTheme="minorHAnsi" w:cs="Tahoma"/>
                <w:lang w:eastAsia="ar-SA"/>
              </w:rPr>
              <w:t xml:space="preserve"> </w:t>
            </w:r>
          </w:p>
          <w:p w14:paraId="0DCF5889" w14:textId="77777777" w:rsidR="003242BC" w:rsidRPr="00A31ADD" w:rsidRDefault="007A03CC" w:rsidP="004718D3">
            <w:pPr>
              <w:rPr>
                <w:rFonts w:asciiTheme="minorHAnsi" w:hAnsiTheme="minorHAnsi" w:cs="Tahoma"/>
                <w:lang w:eastAsia="ar-SA"/>
              </w:rPr>
            </w:pPr>
            <w:r w:rsidRPr="49E352B2">
              <w:rPr>
                <w:rFonts w:asciiTheme="minorHAnsi" w:hAnsiTheme="minorHAnsi" w:cs="Tahoma"/>
                <w:lang w:eastAsia="ar-SA"/>
              </w:rPr>
              <w:t>Motion –</w:t>
            </w:r>
            <w:r w:rsidR="00B53B81" w:rsidRPr="49E352B2">
              <w:rPr>
                <w:rFonts w:asciiTheme="minorHAnsi" w:hAnsiTheme="minorHAnsi" w:cs="Tahoma"/>
                <w:lang w:eastAsia="ar-SA"/>
              </w:rPr>
              <w:t xml:space="preserve"> </w:t>
            </w:r>
            <w:r w:rsidR="004718D3">
              <w:rPr>
                <w:rFonts w:asciiTheme="minorHAnsi" w:hAnsiTheme="minorHAnsi" w:cs="Tahoma"/>
                <w:lang w:eastAsia="ar-SA"/>
              </w:rPr>
              <w:t xml:space="preserve">Buck </w:t>
            </w:r>
            <w:proofErr w:type="spellStart"/>
            <w:r w:rsidR="004718D3">
              <w:rPr>
                <w:rFonts w:asciiTheme="minorHAnsi" w:hAnsiTheme="minorHAnsi" w:cs="Tahoma"/>
                <w:lang w:eastAsia="ar-SA"/>
              </w:rPr>
              <w:t>Alday</w:t>
            </w:r>
            <w:proofErr w:type="spellEnd"/>
            <w:r w:rsidR="473D9AE2" w:rsidRPr="49E352B2">
              <w:rPr>
                <w:rFonts w:asciiTheme="minorHAnsi" w:hAnsiTheme="minorHAnsi" w:cs="Tahoma"/>
                <w:lang w:eastAsia="ar-SA"/>
              </w:rPr>
              <w:t xml:space="preserve">; </w:t>
            </w:r>
            <w:r w:rsidR="6E623623" w:rsidRPr="49E352B2">
              <w:rPr>
                <w:rFonts w:asciiTheme="minorHAnsi" w:hAnsiTheme="minorHAnsi" w:cs="Tahoma"/>
                <w:lang w:eastAsia="ar-SA"/>
              </w:rPr>
              <w:t xml:space="preserve"> </w:t>
            </w:r>
            <w:r w:rsidRPr="49E352B2">
              <w:rPr>
                <w:rFonts w:asciiTheme="minorHAnsi" w:hAnsiTheme="minorHAnsi" w:cs="Tahoma"/>
                <w:lang w:eastAsia="ar-SA"/>
              </w:rPr>
              <w:t>Second –</w:t>
            </w:r>
            <w:r w:rsidR="00071F5C" w:rsidRPr="49E352B2">
              <w:rPr>
                <w:rFonts w:asciiTheme="minorHAnsi" w:hAnsiTheme="minorHAnsi" w:cs="Tahoma"/>
                <w:lang w:eastAsia="ar-SA"/>
              </w:rPr>
              <w:t xml:space="preserve"> </w:t>
            </w:r>
            <w:r w:rsidR="004718D3">
              <w:rPr>
                <w:rFonts w:asciiTheme="minorHAnsi" w:hAnsiTheme="minorHAnsi" w:cs="Tahoma"/>
                <w:lang w:eastAsia="ar-SA"/>
              </w:rPr>
              <w:t>Mark Bramblett</w:t>
            </w:r>
          </w:p>
        </w:tc>
      </w:tr>
      <w:tr w:rsidR="002E376B" w:rsidRPr="00A31ADD" w14:paraId="0E366C46" w14:textId="77777777" w:rsidTr="00C3684D">
        <w:trPr>
          <w:trHeight w:val="945"/>
          <w:jc w:val="center"/>
        </w:trPr>
        <w:tc>
          <w:tcPr>
            <w:tcW w:w="539" w:type="dxa"/>
            <w:tcBorders>
              <w:top w:val="single" w:sz="4" w:space="0" w:color="auto"/>
              <w:left w:val="single" w:sz="4" w:space="0" w:color="000000" w:themeColor="text1"/>
              <w:bottom w:val="single" w:sz="4" w:space="0" w:color="auto"/>
            </w:tcBorders>
            <w:vAlign w:val="center"/>
          </w:tcPr>
          <w:p w14:paraId="77BA748C" w14:textId="77777777" w:rsidR="002E376B" w:rsidRPr="00FB1F58" w:rsidRDefault="00861B60" w:rsidP="49E352B2">
            <w:pPr>
              <w:rPr>
                <w:rFonts w:asciiTheme="minorHAnsi" w:hAnsiTheme="minorHAnsi" w:cstheme="minorBidi"/>
                <w:lang w:eastAsia="ar-SA"/>
              </w:rPr>
            </w:pPr>
            <w:r>
              <w:rPr>
                <w:rFonts w:asciiTheme="minorHAnsi" w:hAnsiTheme="minorHAnsi" w:cstheme="minorBidi"/>
                <w:lang w:eastAsia="ar-SA"/>
              </w:rPr>
              <w:t>4.</w:t>
            </w:r>
          </w:p>
        </w:tc>
        <w:tc>
          <w:tcPr>
            <w:tcW w:w="2426" w:type="dxa"/>
            <w:tcBorders>
              <w:top w:val="single" w:sz="4" w:space="0" w:color="auto"/>
              <w:left w:val="single" w:sz="4" w:space="0" w:color="000000" w:themeColor="text1"/>
              <w:bottom w:val="single" w:sz="4" w:space="0" w:color="auto"/>
            </w:tcBorders>
            <w:shd w:val="clear" w:color="auto" w:fill="auto"/>
            <w:vAlign w:val="center"/>
          </w:tcPr>
          <w:p w14:paraId="471623A2" w14:textId="77777777" w:rsidR="002E376B" w:rsidRPr="00E6281F" w:rsidRDefault="00963C62" w:rsidP="00A31ADD">
            <w:pPr>
              <w:rPr>
                <w:rFonts w:asciiTheme="minorHAnsi" w:hAnsiTheme="minorHAnsi"/>
                <w:lang w:eastAsia="ar-SA"/>
              </w:rPr>
            </w:pPr>
            <w:r>
              <w:rPr>
                <w:rFonts w:asciiTheme="minorHAnsi" w:hAnsiTheme="minorHAnsi"/>
                <w:lang w:eastAsia="ar-SA"/>
              </w:rPr>
              <w:t>RTAC Report</w:t>
            </w:r>
          </w:p>
        </w:tc>
        <w:tc>
          <w:tcPr>
            <w:tcW w:w="10625"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3761D299" w14:textId="56EE2FFD" w:rsidR="00BD1EA2" w:rsidRPr="00E6281F" w:rsidRDefault="00963C62" w:rsidP="464A2024">
            <w:pPr>
              <w:rPr>
                <w:rFonts w:asciiTheme="minorHAnsi" w:hAnsiTheme="minorHAnsi"/>
              </w:rPr>
            </w:pPr>
            <w:r>
              <w:rPr>
                <w:rFonts w:asciiTheme="minorHAnsi" w:hAnsiTheme="minorHAnsi"/>
              </w:rPr>
              <w:t>DPH and hospital reporting July – September Region 1 is the #2 region with the lowest</w:t>
            </w:r>
            <w:r w:rsidR="00B4752B">
              <w:rPr>
                <w:rFonts w:asciiTheme="minorHAnsi" w:hAnsiTheme="minorHAnsi"/>
              </w:rPr>
              <w:t xml:space="preserve"> wall</w:t>
            </w:r>
            <w:r>
              <w:rPr>
                <w:rFonts w:asciiTheme="minorHAnsi" w:hAnsiTheme="minorHAnsi"/>
              </w:rPr>
              <w:t xml:space="preserve"> times in the state.  Thanks to everyone for working on that.  The report is on the DPH website. </w:t>
            </w:r>
          </w:p>
          <w:p w14:paraId="3ED8FBC4" w14:textId="77777777" w:rsidR="004628AF" w:rsidRPr="00E6281F" w:rsidRDefault="004628AF" w:rsidP="004628AF">
            <w:pPr>
              <w:rPr>
                <w:rFonts w:asciiTheme="minorHAnsi" w:hAnsiTheme="minorHAnsi"/>
              </w:rPr>
            </w:pPr>
            <w:r w:rsidRPr="00E6281F">
              <w:rPr>
                <w:rFonts w:asciiTheme="minorHAnsi" w:hAnsiTheme="minorHAnsi"/>
              </w:rPr>
              <w:t xml:space="preserve"> </w:t>
            </w:r>
          </w:p>
          <w:p w14:paraId="253F7349" w14:textId="77777777" w:rsidR="00954F9F" w:rsidRPr="00E6281F" w:rsidRDefault="00954F9F" w:rsidP="00963C62">
            <w:pPr>
              <w:rPr>
                <w:rFonts w:asciiTheme="minorHAnsi" w:hAnsiTheme="minorHAnsi"/>
              </w:rPr>
            </w:pPr>
            <w:r w:rsidRPr="00E6281F">
              <w:rPr>
                <w:rFonts w:asciiTheme="minorHAnsi" w:hAnsiTheme="minorHAnsi"/>
              </w:rPr>
              <w:t>MCI Committee</w:t>
            </w:r>
            <w:r w:rsidR="00963C62">
              <w:rPr>
                <w:rFonts w:asciiTheme="minorHAnsi" w:hAnsiTheme="minorHAnsi"/>
              </w:rPr>
              <w:t xml:space="preserve"> should have received email.  The first meeting for this committee is today. </w:t>
            </w:r>
          </w:p>
        </w:tc>
      </w:tr>
      <w:tr w:rsidR="00963C62" w:rsidRPr="00963C62" w14:paraId="3CEE6DC6"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58E4681C" w14:textId="77777777" w:rsidR="00963C62" w:rsidRPr="00963C62" w:rsidRDefault="00963C62" w:rsidP="00861B60">
            <w:pPr>
              <w:rPr>
                <w:rFonts w:asciiTheme="minorHAnsi" w:hAnsiTheme="minorHAnsi" w:cstheme="minorHAnsi"/>
                <w:lang w:eastAsia="ar-SA"/>
              </w:rPr>
            </w:pPr>
            <w:r w:rsidRPr="00963C62">
              <w:rPr>
                <w:rFonts w:asciiTheme="minorHAnsi" w:hAnsiTheme="minorHAnsi" w:cstheme="minorHAnsi"/>
                <w:lang w:eastAsia="ar-SA"/>
              </w:rPr>
              <w:t>5</w:t>
            </w:r>
            <w:r w:rsidR="004A60C0">
              <w:rPr>
                <w:rFonts w:asciiTheme="minorHAnsi" w:hAnsiTheme="minorHAnsi" w:cstheme="minorHAnsi"/>
                <w:lang w:eastAsia="ar-SA"/>
              </w:rPr>
              <w:t>.</w:t>
            </w:r>
          </w:p>
        </w:tc>
        <w:tc>
          <w:tcPr>
            <w:tcW w:w="2426" w:type="dxa"/>
            <w:tcBorders>
              <w:top w:val="single" w:sz="4" w:space="0" w:color="auto"/>
              <w:left w:val="single" w:sz="4" w:space="0" w:color="000000" w:themeColor="text1"/>
              <w:bottom w:val="single" w:sz="4" w:space="0" w:color="000000" w:themeColor="text1"/>
            </w:tcBorders>
            <w:vAlign w:val="center"/>
          </w:tcPr>
          <w:p w14:paraId="4D7ADA3B" w14:textId="77777777" w:rsidR="00963C62" w:rsidRPr="00963C62" w:rsidRDefault="00963C62" w:rsidP="00861B60">
            <w:pPr>
              <w:rPr>
                <w:rFonts w:asciiTheme="minorHAnsi" w:hAnsiTheme="minorHAnsi"/>
                <w:lang w:eastAsia="ar-SA"/>
              </w:rPr>
            </w:pPr>
            <w:r w:rsidRPr="00963C62">
              <w:rPr>
                <w:rFonts w:asciiTheme="minorHAnsi" w:hAnsiTheme="minorHAnsi"/>
                <w:lang w:eastAsia="ar-SA"/>
              </w:rPr>
              <w:t>Hospital</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D12DE06" w14:textId="77777777" w:rsidR="00963C62" w:rsidRDefault="00963C62" w:rsidP="00AF2F80">
            <w:pPr>
              <w:rPr>
                <w:rFonts w:asciiTheme="minorHAnsi" w:hAnsiTheme="minorHAnsi" w:cs="Tahoma"/>
                <w:lang w:eastAsia="ar-SA"/>
              </w:rPr>
            </w:pPr>
            <w:r>
              <w:rPr>
                <w:rFonts w:asciiTheme="minorHAnsi" w:hAnsiTheme="minorHAnsi" w:cs="Tahoma"/>
                <w:lang w:eastAsia="ar-SA"/>
              </w:rPr>
              <w:t>Discussed median times from one hospital to the next.  This included emergent vs non emergent and looking at getting this broke down.</w:t>
            </w:r>
          </w:p>
          <w:p w14:paraId="57DC8F27" w14:textId="77777777" w:rsidR="00963C62" w:rsidRDefault="00963C62" w:rsidP="00AF2F80">
            <w:pPr>
              <w:rPr>
                <w:rFonts w:asciiTheme="minorHAnsi" w:hAnsiTheme="minorHAnsi" w:cs="Tahoma"/>
                <w:lang w:eastAsia="ar-SA"/>
              </w:rPr>
            </w:pPr>
          </w:p>
          <w:p w14:paraId="436CB87D" w14:textId="34BFEADA" w:rsidR="00963C62" w:rsidRPr="00963C62" w:rsidRDefault="00963C62" w:rsidP="00AF2F80">
            <w:pPr>
              <w:rPr>
                <w:rFonts w:asciiTheme="minorHAnsi" w:hAnsiTheme="minorHAnsi" w:cs="Tahoma"/>
                <w:lang w:eastAsia="ar-SA"/>
              </w:rPr>
            </w:pPr>
            <w:r>
              <w:rPr>
                <w:rFonts w:asciiTheme="minorHAnsi" w:hAnsiTheme="minorHAnsi" w:cs="Tahoma"/>
                <w:lang w:eastAsia="ar-SA"/>
              </w:rPr>
              <w:t xml:space="preserve">Discussed getting classes such as TECC </w:t>
            </w:r>
            <w:r w:rsidR="00B4752B">
              <w:rPr>
                <w:rFonts w:asciiTheme="minorHAnsi" w:hAnsiTheme="minorHAnsi" w:cs="Tahoma"/>
                <w:lang w:eastAsia="ar-SA"/>
              </w:rPr>
              <w:t xml:space="preserve"> and other classes </w:t>
            </w:r>
            <w:r>
              <w:rPr>
                <w:rFonts w:asciiTheme="minorHAnsi" w:hAnsiTheme="minorHAnsi" w:cs="Tahoma"/>
                <w:lang w:eastAsia="ar-SA"/>
              </w:rPr>
              <w:t>to the hospitals and getting that information to them for hospital staff to attend.</w:t>
            </w:r>
          </w:p>
        </w:tc>
      </w:tr>
      <w:tr w:rsidR="00963C62" w:rsidRPr="00963C62" w14:paraId="4356239B"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21F62105" w14:textId="77777777" w:rsidR="00963C62" w:rsidRPr="00963C62" w:rsidRDefault="00963C62" w:rsidP="00861B60">
            <w:pPr>
              <w:rPr>
                <w:rFonts w:asciiTheme="minorHAnsi" w:hAnsiTheme="minorHAnsi" w:cstheme="minorHAnsi"/>
                <w:lang w:eastAsia="ar-SA"/>
              </w:rPr>
            </w:pPr>
            <w:r w:rsidRPr="00963C62">
              <w:rPr>
                <w:rFonts w:asciiTheme="minorHAnsi" w:hAnsiTheme="minorHAnsi" w:cstheme="minorHAnsi"/>
                <w:lang w:eastAsia="ar-SA"/>
              </w:rPr>
              <w:t>6</w:t>
            </w:r>
            <w:r w:rsidR="004A60C0">
              <w:rPr>
                <w:rFonts w:asciiTheme="minorHAnsi" w:hAnsiTheme="minorHAnsi" w:cstheme="minorHAnsi"/>
                <w:lang w:eastAsia="ar-SA"/>
              </w:rPr>
              <w:t>.</w:t>
            </w:r>
          </w:p>
        </w:tc>
        <w:tc>
          <w:tcPr>
            <w:tcW w:w="2426" w:type="dxa"/>
            <w:tcBorders>
              <w:top w:val="single" w:sz="4" w:space="0" w:color="auto"/>
              <w:left w:val="single" w:sz="4" w:space="0" w:color="000000" w:themeColor="text1"/>
              <w:bottom w:val="single" w:sz="4" w:space="0" w:color="000000" w:themeColor="text1"/>
            </w:tcBorders>
            <w:vAlign w:val="center"/>
          </w:tcPr>
          <w:p w14:paraId="7A5D795B" w14:textId="77777777" w:rsidR="00963C62" w:rsidRPr="00963C62" w:rsidRDefault="00963C62" w:rsidP="00861B60">
            <w:pPr>
              <w:rPr>
                <w:rFonts w:asciiTheme="minorHAnsi" w:hAnsiTheme="minorHAnsi"/>
                <w:lang w:eastAsia="ar-SA"/>
              </w:rPr>
            </w:pPr>
            <w:r w:rsidRPr="00963C62">
              <w:rPr>
                <w:rFonts w:asciiTheme="minorHAnsi" w:hAnsiTheme="minorHAnsi"/>
                <w:lang w:eastAsia="ar-SA"/>
              </w:rPr>
              <w:t>Education</w:t>
            </w:r>
            <w:r>
              <w:rPr>
                <w:rFonts w:asciiTheme="minorHAnsi" w:hAnsiTheme="minorHAnsi"/>
                <w:lang w:eastAsia="ar-SA"/>
              </w:rPr>
              <w:t xml:space="preserve"> Committee</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F058F44" w14:textId="77777777" w:rsidR="00963C62" w:rsidRPr="00963C62" w:rsidRDefault="00963C62" w:rsidP="00AF2F80">
            <w:pPr>
              <w:rPr>
                <w:rFonts w:asciiTheme="minorHAnsi" w:hAnsiTheme="minorHAnsi" w:cs="Tahoma"/>
                <w:lang w:eastAsia="ar-SA"/>
              </w:rPr>
            </w:pPr>
            <w:r w:rsidRPr="00963C62">
              <w:rPr>
                <w:rFonts w:asciiTheme="minorHAnsi" w:hAnsiTheme="minorHAnsi" w:cs="Tahoma"/>
                <w:lang w:eastAsia="ar-SA"/>
              </w:rPr>
              <w:t>Calhoun hosting burn class that Grady is presenting.  Will be in November</w:t>
            </w:r>
            <w:r>
              <w:rPr>
                <w:rFonts w:asciiTheme="minorHAnsi" w:hAnsiTheme="minorHAnsi" w:cs="Tahoma"/>
                <w:lang w:eastAsia="ar-SA"/>
              </w:rPr>
              <w:t xml:space="preserve"> 4, 5, and 6 at Calhoun training center. </w:t>
            </w:r>
          </w:p>
        </w:tc>
      </w:tr>
      <w:tr w:rsidR="00963C62" w:rsidRPr="00963C62" w14:paraId="20044C31"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5AA0CD8B" w14:textId="77777777" w:rsidR="00963C62" w:rsidRPr="00963C62" w:rsidRDefault="00963C62" w:rsidP="00861B60">
            <w:pPr>
              <w:rPr>
                <w:rFonts w:asciiTheme="minorHAnsi" w:hAnsiTheme="minorHAnsi" w:cstheme="minorHAnsi"/>
                <w:lang w:eastAsia="ar-SA"/>
              </w:rPr>
            </w:pPr>
            <w:r>
              <w:rPr>
                <w:rFonts w:asciiTheme="minorHAnsi" w:hAnsiTheme="minorHAnsi" w:cstheme="minorHAnsi"/>
                <w:lang w:eastAsia="ar-SA"/>
              </w:rPr>
              <w:lastRenderedPageBreak/>
              <w:t>7</w:t>
            </w:r>
            <w:r w:rsidR="004A60C0">
              <w:rPr>
                <w:rFonts w:asciiTheme="minorHAnsi" w:hAnsiTheme="minorHAnsi" w:cstheme="minorHAnsi"/>
                <w:lang w:eastAsia="ar-SA"/>
              </w:rPr>
              <w:t>.</w:t>
            </w:r>
          </w:p>
        </w:tc>
        <w:tc>
          <w:tcPr>
            <w:tcW w:w="2426" w:type="dxa"/>
            <w:tcBorders>
              <w:top w:val="single" w:sz="4" w:space="0" w:color="auto"/>
              <w:left w:val="single" w:sz="4" w:space="0" w:color="000000" w:themeColor="text1"/>
              <w:bottom w:val="single" w:sz="4" w:space="0" w:color="000000" w:themeColor="text1"/>
            </w:tcBorders>
            <w:vAlign w:val="center"/>
          </w:tcPr>
          <w:p w14:paraId="65FA3E56" w14:textId="77777777" w:rsidR="00963C62" w:rsidRPr="00963C62" w:rsidRDefault="00963C62" w:rsidP="00861B60">
            <w:pPr>
              <w:rPr>
                <w:rFonts w:asciiTheme="minorHAnsi" w:hAnsiTheme="minorHAnsi"/>
                <w:lang w:eastAsia="ar-SA"/>
              </w:rPr>
            </w:pPr>
            <w:r>
              <w:rPr>
                <w:rFonts w:asciiTheme="minorHAnsi" w:hAnsiTheme="minorHAnsi"/>
                <w:lang w:eastAsia="ar-SA"/>
              </w:rPr>
              <w:t>MCI Committee</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C365836" w14:textId="5A5EAF6A" w:rsidR="00E43B5E" w:rsidRDefault="00E43B5E" w:rsidP="00E43B5E">
            <w:pPr>
              <w:rPr>
                <w:rFonts w:asciiTheme="minorHAnsi" w:hAnsiTheme="minorHAnsi" w:cs="Tahoma"/>
                <w:lang w:eastAsia="ar-SA"/>
              </w:rPr>
            </w:pPr>
            <w:r>
              <w:rPr>
                <w:rFonts w:asciiTheme="minorHAnsi" w:hAnsiTheme="minorHAnsi" w:cs="Tahoma"/>
                <w:lang w:eastAsia="ar-SA"/>
              </w:rPr>
              <w:t>Did have productive meeting.  One thing to look at – EMS doesn’t call around and see what hospital can take how many patients, there is one contact for the hospitals and th</w:t>
            </w:r>
            <w:r w:rsidR="00B4752B">
              <w:rPr>
                <w:rFonts w:asciiTheme="minorHAnsi" w:hAnsiTheme="minorHAnsi" w:cs="Tahoma"/>
                <w:lang w:eastAsia="ar-SA"/>
              </w:rPr>
              <w:t xml:space="preserve">at model comes from </w:t>
            </w:r>
            <w:r>
              <w:rPr>
                <w:rFonts w:asciiTheme="minorHAnsi" w:hAnsiTheme="minorHAnsi" w:cs="Tahoma"/>
                <w:lang w:eastAsia="ar-SA"/>
              </w:rPr>
              <w:t>Tennessee know what has been task</w:t>
            </w:r>
            <w:r w:rsidR="00BB13E9">
              <w:rPr>
                <w:rFonts w:asciiTheme="minorHAnsi" w:hAnsiTheme="minorHAnsi" w:cs="Tahoma"/>
                <w:lang w:eastAsia="ar-SA"/>
              </w:rPr>
              <w:t>s</w:t>
            </w:r>
            <w:r>
              <w:rPr>
                <w:rFonts w:asciiTheme="minorHAnsi" w:hAnsiTheme="minorHAnsi" w:cs="Tahoma"/>
                <w:lang w:eastAsia="ar-SA"/>
              </w:rPr>
              <w:t xml:space="preserve"> to them so they can train up to that level.   EMS will be given a document of what hospital can take who during MCI once everything is worked out.  More to share next meeting.</w:t>
            </w:r>
          </w:p>
          <w:p w14:paraId="5BE2E9D4" w14:textId="77777777" w:rsidR="00E43B5E" w:rsidRDefault="00E43B5E" w:rsidP="00E43B5E">
            <w:pPr>
              <w:rPr>
                <w:rFonts w:asciiTheme="minorHAnsi" w:hAnsiTheme="minorHAnsi" w:cs="Tahoma"/>
                <w:lang w:eastAsia="ar-SA"/>
              </w:rPr>
            </w:pPr>
          </w:p>
          <w:p w14:paraId="2B315E88" w14:textId="77777777" w:rsidR="00E43B5E" w:rsidRPr="00963C62" w:rsidRDefault="00E43B5E" w:rsidP="00E43B5E">
            <w:pPr>
              <w:rPr>
                <w:rFonts w:asciiTheme="minorHAnsi" w:hAnsiTheme="minorHAnsi" w:cs="Tahoma"/>
                <w:lang w:eastAsia="ar-SA"/>
              </w:rPr>
            </w:pPr>
            <w:r>
              <w:rPr>
                <w:rFonts w:asciiTheme="minorHAnsi" w:hAnsiTheme="minorHAnsi" w:cs="Tahoma"/>
                <w:lang w:eastAsia="ar-SA"/>
              </w:rPr>
              <w:t>MCI members introduced</w:t>
            </w:r>
          </w:p>
        </w:tc>
      </w:tr>
      <w:tr w:rsidR="00E43B5E" w:rsidRPr="00963C62" w14:paraId="6FDBA584"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5FEBC3E6" w14:textId="77777777" w:rsidR="00E43B5E" w:rsidRDefault="00E43B5E" w:rsidP="00861B60">
            <w:pPr>
              <w:rPr>
                <w:rFonts w:asciiTheme="minorHAnsi" w:hAnsiTheme="minorHAnsi" w:cstheme="minorHAnsi"/>
                <w:lang w:eastAsia="ar-SA"/>
              </w:rPr>
            </w:pPr>
            <w:r>
              <w:rPr>
                <w:rFonts w:asciiTheme="minorHAnsi" w:hAnsiTheme="minorHAnsi" w:cstheme="minorHAnsi"/>
                <w:lang w:eastAsia="ar-SA"/>
              </w:rPr>
              <w:t>8</w:t>
            </w:r>
            <w:r w:rsidR="004A60C0">
              <w:rPr>
                <w:rFonts w:asciiTheme="minorHAnsi" w:hAnsiTheme="minorHAnsi" w:cstheme="minorHAnsi"/>
                <w:lang w:eastAsia="ar-SA"/>
              </w:rPr>
              <w:t>.</w:t>
            </w:r>
          </w:p>
        </w:tc>
        <w:tc>
          <w:tcPr>
            <w:tcW w:w="2426" w:type="dxa"/>
            <w:tcBorders>
              <w:top w:val="single" w:sz="4" w:space="0" w:color="auto"/>
              <w:left w:val="single" w:sz="4" w:space="0" w:color="000000" w:themeColor="text1"/>
              <w:bottom w:val="single" w:sz="4" w:space="0" w:color="000000" w:themeColor="text1"/>
            </w:tcBorders>
            <w:vAlign w:val="center"/>
          </w:tcPr>
          <w:p w14:paraId="72C72F0F" w14:textId="77777777" w:rsidR="00E43B5E" w:rsidRDefault="00E43B5E" w:rsidP="00861B60">
            <w:pPr>
              <w:rPr>
                <w:rFonts w:asciiTheme="minorHAnsi" w:hAnsiTheme="minorHAnsi"/>
                <w:lang w:eastAsia="ar-SA"/>
              </w:rPr>
            </w:pPr>
            <w:r>
              <w:rPr>
                <w:rFonts w:asciiTheme="minorHAnsi" w:hAnsiTheme="minorHAnsi"/>
                <w:lang w:eastAsia="ar-SA"/>
              </w:rPr>
              <w:t>Pre-Hospital</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E6550DA" w14:textId="77777777" w:rsidR="00E43B5E" w:rsidRDefault="00E43B5E" w:rsidP="00E43B5E">
            <w:pPr>
              <w:rPr>
                <w:rFonts w:asciiTheme="minorHAnsi" w:hAnsiTheme="minorHAnsi" w:cs="Tahoma"/>
                <w:lang w:eastAsia="ar-SA"/>
              </w:rPr>
            </w:pPr>
            <w:r>
              <w:rPr>
                <w:rFonts w:asciiTheme="minorHAnsi" w:hAnsiTheme="minorHAnsi" w:cs="Tahoma"/>
                <w:lang w:eastAsia="ar-SA"/>
              </w:rPr>
              <w:t xml:space="preserve">Reported special called meeting and vote was made to not approve the contract with RTAC/GEMSA for EMS education.  Meeting was ended that they are committed to fund education but,  there is no plan moving forward to fund education.  </w:t>
            </w:r>
          </w:p>
        </w:tc>
      </w:tr>
      <w:tr w:rsidR="00E43B5E" w:rsidRPr="00963C62" w14:paraId="5A031E74"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5869AF7D" w14:textId="77777777" w:rsidR="00E43B5E" w:rsidRDefault="00E43B5E" w:rsidP="00861B60">
            <w:pPr>
              <w:rPr>
                <w:rFonts w:asciiTheme="minorHAnsi" w:hAnsiTheme="minorHAnsi" w:cstheme="minorHAnsi"/>
                <w:lang w:eastAsia="ar-SA"/>
              </w:rPr>
            </w:pPr>
            <w:r>
              <w:rPr>
                <w:rFonts w:asciiTheme="minorHAnsi" w:hAnsiTheme="minorHAnsi" w:cstheme="minorHAnsi"/>
                <w:lang w:eastAsia="ar-SA"/>
              </w:rPr>
              <w:t>9</w:t>
            </w:r>
            <w:r w:rsidR="004A60C0">
              <w:rPr>
                <w:rFonts w:asciiTheme="minorHAnsi" w:hAnsiTheme="minorHAnsi" w:cstheme="minorHAnsi"/>
                <w:lang w:eastAsia="ar-SA"/>
              </w:rPr>
              <w:t>.</w:t>
            </w:r>
          </w:p>
        </w:tc>
        <w:tc>
          <w:tcPr>
            <w:tcW w:w="2426" w:type="dxa"/>
            <w:tcBorders>
              <w:top w:val="single" w:sz="4" w:space="0" w:color="auto"/>
              <w:left w:val="single" w:sz="4" w:space="0" w:color="000000" w:themeColor="text1"/>
              <w:bottom w:val="single" w:sz="4" w:space="0" w:color="000000" w:themeColor="text1"/>
            </w:tcBorders>
            <w:vAlign w:val="center"/>
          </w:tcPr>
          <w:p w14:paraId="697E3609" w14:textId="77777777" w:rsidR="00E43B5E" w:rsidRDefault="00E43B5E" w:rsidP="00861B60">
            <w:pPr>
              <w:rPr>
                <w:rFonts w:asciiTheme="minorHAnsi" w:hAnsiTheme="minorHAnsi"/>
                <w:lang w:eastAsia="ar-SA"/>
              </w:rPr>
            </w:pPr>
            <w:r>
              <w:rPr>
                <w:rFonts w:asciiTheme="minorHAnsi" w:hAnsiTheme="minorHAnsi"/>
                <w:lang w:eastAsia="ar-SA"/>
              </w:rPr>
              <w:t>EMS-C</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9EBD921" w14:textId="77777777" w:rsidR="00E43B5E" w:rsidRDefault="00E43B5E" w:rsidP="00E43B5E">
            <w:pPr>
              <w:rPr>
                <w:rFonts w:asciiTheme="minorHAnsi" w:hAnsiTheme="minorHAnsi" w:cs="Tahoma"/>
                <w:lang w:eastAsia="ar-SA"/>
              </w:rPr>
            </w:pPr>
            <w:r>
              <w:rPr>
                <w:rFonts w:asciiTheme="minorHAnsi" w:hAnsiTheme="minorHAnsi" w:cs="Tahoma"/>
                <w:lang w:eastAsia="ar-SA"/>
              </w:rPr>
              <w:t>Pediatric readiness facilities are able to get certified through the state.  Scott challenged EMS leaders to go back to the facilities and have conversation with hospital leaderships and see what it looks like for them.</w:t>
            </w:r>
          </w:p>
          <w:p w14:paraId="57F58301" w14:textId="77777777" w:rsidR="00E43B5E" w:rsidRDefault="00E43B5E" w:rsidP="00E43B5E">
            <w:pPr>
              <w:rPr>
                <w:rFonts w:asciiTheme="minorHAnsi" w:hAnsiTheme="minorHAnsi" w:cs="Tahoma"/>
                <w:lang w:eastAsia="ar-SA"/>
              </w:rPr>
            </w:pPr>
          </w:p>
          <w:p w14:paraId="00AFAA2A" w14:textId="77777777" w:rsidR="00E43B5E" w:rsidRDefault="00E43B5E" w:rsidP="00E43B5E">
            <w:pPr>
              <w:rPr>
                <w:rFonts w:asciiTheme="minorHAnsi" w:hAnsiTheme="minorHAnsi" w:cs="Tahoma"/>
                <w:lang w:eastAsia="ar-SA"/>
              </w:rPr>
            </w:pPr>
            <w:r>
              <w:rPr>
                <w:rFonts w:asciiTheme="minorHAnsi" w:hAnsiTheme="minorHAnsi" w:cs="Tahoma"/>
                <w:lang w:eastAsia="ar-SA"/>
              </w:rPr>
              <w:t>Pediatric patients are our weakness</w:t>
            </w:r>
          </w:p>
          <w:p w14:paraId="6E1FB6D7" w14:textId="77777777" w:rsidR="00E43B5E" w:rsidRDefault="00E43B5E" w:rsidP="00E43B5E">
            <w:pPr>
              <w:rPr>
                <w:rFonts w:asciiTheme="minorHAnsi" w:hAnsiTheme="minorHAnsi" w:cs="Tahoma"/>
                <w:lang w:eastAsia="ar-SA"/>
              </w:rPr>
            </w:pPr>
          </w:p>
          <w:p w14:paraId="51B64F0A" w14:textId="11648DA9" w:rsidR="00E43B5E" w:rsidRDefault="00E43B5E" w:rsidP="00E43B5E">
            <w:pPr>
              <w:rPr>
                <w:rFonts w:asciiTheme="minorHAnsi" w:hAnsiTheme="minorHAnsi" w:cs="Tahoma"/>
                <w:lang w:eastAsia="ar-SA"/>
              </w:rPr>
            </w:pPr>
            <w:r>
              <w:rPr>
                <w:rFonts w:asciiTheme="minorHAnsi" w:hAnsiTheme="minorHAnsi" w:cs="Tahoma"/>
                <w:lang w:eastAsia="ar-SA"/>
              </w:rPr>
              <w:t>The hospitals have not been aware they could have nurses attend the pediatric skills d</w:t>
            </w:r>
            <w:r w:rsidR="00B4752B">
              <w:rPr>
                <w:rFonts w:asciiTheme="minorHAnsi" w:hAnsiTheme="minorHAnsi" w:cs="Tahoma"/>
                <w:lang w:eastAsia="ar-SA"/>
              </w:rPr>
              <w:t>ay</w:t>
            </w:r>
            <w:r>
              <w:rPr>
                <w:rFonts w:asciiTheme="minorHAnsi" w:hAnsiTheme="minorHAnsi" w:cs="Tahoma"/>
                <w:lang w:eastAsia="ar-SA"/>
              </w:rPr>
              <w:t xml:space="preserve">.  Need to get that information out to them for that as well. </w:t>
            </w:r>
          </w:p>
        </w:tc>
      </w:tr>
      <w:tr w:rsidR="00861B60" w:rsidRPr="00963C62" w14:paraId="4A5E0EAB"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44B43097" w14:textId="77777777" w:rsidR="00861B60" w:rsidRPr="004A60C0" w:rsidRDefault="004A60C0" w:rsidP="004A60C0">
            <w:pPr>
              <w:rPr>
                <w:rFonts w:asciiTheme="minorHAnsi" w:hAnsiTheme="minorHAnsi" w:cstheme="minorHAnsi"/>
                <w:lang w:eastAsia="ar-SA"/>
              </w:rPr>
            </w:pPr>
            <w:r>
              <w:rPr>
                <w:rFonts w:asciiTheme="minorHAnsi" w:hAnsiTheme="minorHAnsi" w:cstheme="minorHAnsi"/>
                <w:lang w:eastAsia="ar-SA"/>
              </w:rPr>
              <w:t>10.</w:t>
            </w:r>
          </w:p>
        </w:tc>
        <w:tc>
          <w:tcPr>
            <w:tcW w:w="2426" w:type="dxa"/>
            <w:tcBorders>
              <w:top w:val="single" w:sz="4" w:space="0" w:color="auto"/>
              <w:left w:val="single" w:sz="4" w:space="0" w:color="000000" w:themeColor="text1"/>
              <w:bottom w:val="single" w:sz="4" w:space="0" w:color="000000" w:themeColor="text1"/>
            </w:tcBorders>
            <w:vAlign w:val="center"/>
          </w:tcPr>
          <w:p w14:paraId="4FB8F2A3" w14:textId="77777777" w:rsidR="00861B60" w:rsidRPr="004A60C0" w:rsidRDefault="00861B60" w:rsidP="004A60C0">
            <w:pPr>
              <w:rPr>
                <w:rFonts w:asciiTheme="minorHAnsi" w:hAnsiTheme="minorHAnsi"/>
                <w:lang w:eastAsia="ar-SA"/>
              </w:rPr>
            </w:pPr>
            <w:r w:rsidRPr="004A60C0">
              <w:rPr>
                <w:rFonts w:asciiTheme="minorHAnsi" w:hAnsiTheme="minorHAnsi"/>
                <w:lang w:eastAsia="ar-SA"/>
              </w:rPr>
              <w:t>Regional</w:t>
            </w:r>
            <w:r w:rsidR="004A60C0">
              <w:rPr>
                <w:rFonts w:asciiTheme="minorHAnsi" w:hAnsiTheme="minorHAnsi"/>
                <w:lang w:eastAsia="ar-SA"/>
              </w:rPr>
              <w:t xml:space="preserve">1 </w:t>
            </w:r>
            <w:r w:rsidRPr="004A60C0">
              <w:rPr>
                <w:rFonts w:asciiTheme="minorHAnsi" w:hAnsiTheme="minorHAnsi"/>
                <w:lang w:eastAsia="ar-SA"/>
              </w:rPr>
              <w:t xml:space="preserve"> Council </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54132A2" w14:textId="77777777" w:rsidR="00861B60" w:rsidRPr="004A60C0" w:rsidRDefault="004A60C0" w:rsidP="00861B60">
            <w:pPr>
              <w:rPr>
                <w:rFonts w:asciiTheme="minorHAnsi" w:hAnsiTheme="minorHAnsi"/>
              </w:rPr>
            </w:pPr>
            <w:r w:rsidRPr="004A60C0">
              <w:rPr>
                <w:rFonts w:asciiTheme="minorHAnsi" w:hAnsiTheme="minorHAnsi"/>
              </w:rPr>
              <w:t>EMT</w:t>
            </w:r>
            <w:r>
              <w:rPr>
                <w:rFonts w:asciiTheme="minorHAnsi" w:hAnsiTheme="minorHAnsi"/>
              </w:rPr>
              <w:t>-</w:t>
            </w:r>
            <w:r w:rsidRPr="004A60C0">
              <w:rPr>
                <w:rFonts w:asciiTheme="minorHAnsi" w:hAnsiTheme="minorHAnsi"/>
              </w:rPr>
              <w:t>R in late renewal period.  They do have to keep National Registry to stay certified with the state.</w:t>
            </w:r>
            <w:r w:rsidR="00C3684D" w:rsidRPr="004A60C0">
              <w:rPr>
                <w:rFonts w:asciiTheme="minorHAnsi" w:hAnsiTheme="minorHAnsi"/>
              </w:rPr>
              <w:t xml:space="preserve">.  </w:t>
            </w:r>
          </w:p>
          <w:p w14:paraId="3140150B" w14:textId="77777777" w:rsidR="00C3684D" w:rsidRPr="004A60C0" w:rsidRDefault="00C3684D" w:rsidP="00861B60">
            <w:pPr>
              <w:rPr>
                <w:rFonts w:asciiTheme="minorHAnsi" w:hAnsiTheme="minorHAnsi"/>
              </w:rPr>
            </w:pPr>
          </w:p>
          <w:p w14:paraId="02741693" w14:textId="77777777" w:rsidR="00861B60" w:rsidRDefault="004A60C0" w:rsidP="00C3684D">
            <w:pPr>
              <w:rPr>
                <w:rFonts w:asciiTheme="minorHAnsi" w:hAnsiTheme="minorHAnsi"/>
              </w:rPr>
            </w:pPr>
            <w:r>
              <w:rPr>
                <w:rFonts w:asciiTheme="minorHAnsi" w:hAnsiTheme="minorHAnsi"/>
              </w:rPr>
              <w:t>Currently in instructor renewal through December 31.</w:t>
            </w:r>
          </w:p>
          <w:p w14:paraId="3A92B522" w14:textId="77777777" w:rsidR="004A60C0" w:rsidRDefault="004A60C0" w:rsidP="00C3684D">
            <w:pPr>
              <w:rPr>
                <w:rFonts w:asciiTheme="minorHAnsi" w:hAnsiTheme="minorHAnsi"/>
              </w:rPr>
            </w:pPr>
          </w:p>
          <w:p w14:paraId="293BA7E1" w14:textId="77777777" w:rsidR="004A60C0" w:rsidRPr="004A60C0" w:rsidRDefault="004A60C0" w:rsidP="004A60C0">
            <w:pPr>
              <w:rPr>
                <w:rFonts w:asciiTheme="minorHAnsi" w:hAnsiTheme="minorHAnsi"/>
              </w:rPr>
            </w:pPr>
            <w:r w:rsidRPr="004A60C0">
              <w:rPr>
                <w:rFonts w:asciiTheme="minorHAnsi" w:hAnsiTheme="minorHAnsi" w:cstheme="minorHAnsi"/>
              </w:rPr>
              <w:t>New provisional license for military personnel who have been honorably discharged that were medical technicians or corpsman can apply and work provisionally for 1 year while they are able to go to school and get licensed</w:t>
            </w:r>
            <w:r>
              <w:rPr>
                <w:sz w:val="28"/>
              </w:rPr>
              <w:t>.</w:t>
            </w:r>
          </w:p>
          <w:p w14:paraId="70A43B00" w14:textId="77777777" w:rsidR="004A60C0" w:rsidRDefault="004A60C0" w:rsidP="00C3684D">
            <w:pPr>
              <w:rPr>
                <w:rFonts w:asciiTheme="minorHAnsi" w:hAnsiTheme="minorHAnsi"/>
                <w:highlight w:val="yellow"/>
              </w:rPr>
            </w:pPr>
          </w:p>
          <w:p w14:paraId="67786E27" w14:textId="77777777" w:rsidR="004A60C0" w:rsidRDefault="004A60C0" w:rsidP="00C3684D">
            <w:pPr>
              <w:rPr>
                <w:rFonts w:asciiTheme="minorHAnsi" w:hAnsiTheme="minorHAnsi"/>
              </w:rPr>
            </w:pPr>
            <w:r w:rsidRPr="004A60C0">
              <w:rPr>
                <w:rFonts w:asciiTheme="minorHAnsi" w:hAnsiTheme="minorHAnsi"/>
              </w:rPr>
              <w:t xml:space="preserve">The organ transport license is still in progress. </w:t>
            </w:r>
          </w:p>
          <w:p w14:paraId="1226B173" w14:textId="77777777" w:rsidR="004A60C0" w:rsidRDefault="004A60C0" w:rsidP="00C3684D">
            <w:pPr>
              <w:rPr>
                <w:rFonts w:asciiTheme="minorHAnsi" w:hAnsiTheme="minorHAnsi"/>
              </w:rPr>
            </w:pPr>
          </w:p>
          <w:p w14:paraId="7172561A" w14:textId="1216AAE4" w:rsidR="004A60C0" w:rsidRPr="00963C62" w:rsidRDefault="004A60C0" w:rsidP="00C3684D">
            <w:pPr>
              <w:rPr>
                <w:rFonts w:asciiTheme="minorHAnsi" w:hAnsiTheme="minorHAnsi"/>
                <w:highlight w:val="yellow"/>
              </w:rPr>
            </w:pPr>
            <w:r>
              <w:rPr>
                <w:rFonts w:asciiTheme="minorHAnsi" w:hAnsiTheme="minorHAnsi"/>
              </w:rPr>
              <w:t xml:space="preserve">November 14 at Chattahoochee Tech is the </w:t>
            </w:r>
            <w:r w:rsidR="00B4752B">
              <w:rPr>
                <w:rFonts w:asciiTheme="minorHAnsi" w:hAnsiTheme="minorHAnsi"/>
              </w:rPr>
              <w:t>instructor</w:t>
            </w:r>
            <w:r>
              <w:rPr>
                <w:rFonts w:asciiTheme="minorHAnsi" w:hAnsiTheme="minorHAnsi"/>
              </w:rPr>
              <w:t xml:space="preserve"> symposium. </w:t>
            </w:r>
          </w:p>
        </w:tc>
      </w:tr>
      <w:tr w:rsidR="001E296F" w:rsidRPr="00963C62" w14:paraId="1DF15916"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15658D44" w14:textId="77777777" w:rsidR="001E296F" w:rsidRPr="004A60C0" w:rsidRDefault="004A60C0" w:rsidP="004A60C0">
            <w:pPr>
              <w:rPr>
                <w:rFonts w:asciiTheme="minorHAnsi" w:hAnsiTheme="minorHAnsi" w:cstheme="minorBidi"/>
                <w:lang w:eastAsia="ar-SA"/>
              </w:rPr>
            </w:pPr>
            <w:r w:rsidRPr="004A60C0">
              <w:rPr>
                <w:rFonts w:asciiTheme="minorHAnsi" w:hAnsiTheme="minorHAnsi" w:cstheme="minorBidi"/>
                <w:lang w:eastAsia="ar-SA"/>
              </w:rPr>
              <w:lastRenderedPageBreak/>
              <w:t>11</w:t>
            </w:r>
            <w:r w:rsidR="001E296F" w:rsidRPr="004A60C0">
              <w:rPr>
                <w:rFonts w:asciiTheme="minorHAnsi" w:hAnsiTheme="minorHAnsi" w:cstheme="minorBidi"/>
                <w:lang w:eastAsia="ar-SA"/>
              </w:rPr>
              <w:t>.</w:t>
            </w:r>
          </w:p>
        </w:tc>
        <w:tc>
          <w:tcPr>
            <w:tcW w:w="2426" w:type="dxa"/>
            <w:tcBorders>
              <w:top w:val="single" w:sz="4" w:space="0" w:color="auto"/>
              <w:left w:val="single" w:sz="4" w:space="0" w:color="000000" w:themeColor="text1"/>
              <w:bottom w:val="single" w:sz="4" w:space="0" w:color="000000" w:themeColor="text1"/>
            </w:tcBorders>
            <w:vAlign w:val="center"/>
          </w:tcPr>
          <w:p w14:paraId="73E926B1" w14:textId="77777777" w:rsidR="001E296F" w:rsidRPr="004A60C0" w:rsidRDefault="004A60C0" w:rsidP="00E43B5E">
            <w:pPr>
              <w:spacing w:line="259" w:lineRule="auto"/>
            </w:pPr>
            <w:r>
              <w:rPr>
                <w:rFonts w:asciiTheme="minorHAnsi" w:hAnsiTheme="minorHAnsi"/>
                <w:lang w:eastAsia="ar-SA"/>
              </w:rPr>
              <w:t>Education</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27E4EF5" w14:textId="77777777" w:rsidR="001E296F" w:rsidRDefault="004A60C0" w:rsidP="004A60C0">
            <w:pPr>
              <w:rPr>
                <w:rFonts w:asciiTheme="minorHAnsi" w:hAnsiTheme="minorHAnsi" w:cstheme="minorBidi"/>
              </w:rPr>
            </w:pPr>
            <w:r>
              <w:rPr>
                <w:rFonts w:asciiTheme="minorHAnsi" w:hAnsiTheme="minorHAnsi" w:cstheme="minorBidi"/>
              </w:rPr>
              <w:t xml:space="preserve">Instructor renewal is due by December 31 </w:t>
            </w:r>
            <w:r w:rsidR="001E296F" w:rsidRPr="004A60C0">
              <w:rPr>
                <w:rFonts w:asciiTheme="minorHAnsi" w:hAnsiTheme="minorHAnsi" w:cstheme="minorBidi"/>
              </w:rPr>
              <w:t xml:space="preserve"> </w:t>
            </w:r>
          </w:p>
          <w:p w14:paraId="52A7F42E" w14:textId="77777777" w:rsidR="004A60C0" w:rsidRDefault="004A60C0" w:rsidP="004A60C0">
            <w:pPr>
              <w:rPr>
                <w:rFonts w:asciiTheme="minorHAnsi" w:hAnsiTheme="minorHAnsi" w:cstheme="minorBidi"/>
              </w:rPr>
            </w:pPr>
          </w:p>
          <w:p w14:paraId="104F6720" w14:textId="77777777" w:rsidR="004A60C0" w:rsidRDefault="004A60C0" w:rsidP="004A60C0">
            <w:pPr>
              <w:rPr>
                <w:rFonts w:asciiTheme="minorHAnsi" w:hAnsiTheme="minorHAnsi" w:cstheme="minorBidi"/>
              </w:rPr>
            </w:pPr>
            <w:r>
              <w:rPr>
                <w:rFonts w:asciiTheme="minorHAnsi" w:hAnsiTheme="minorHAnsi" w:cstheme="minorBidi"/>
              </w:rPr>
              <w:t>Early renewal opened on the 1</w:t>
            </w:r>
            <w:r w:rsidRPr="004A60C0">
              <w:rPr>
                <w:rFonts w:asciiTheme="minorHAnsi" w:hAnsiTheme="minorHAnsi" w:cstheme="minorBidi"/>
                <w:vertAlign w:val="superscript"/>
              </w:rPr>
              <w:t>st</w:t>
            </w:r>
            <w:r>
              <w:rPr>
                <w:rFonts w:asciiTheme="minorHAnsi" w:hAnsiTheme="minorHAnsi" w:cstheme="minorBidi"/>
              </w:rPr>
              <w:t>.</w:t>
            </w:r>
          </w:p>
          <w:p w14:paraId="5133E501" w14:textId="77777777" w:rsidR="004A60C0" w:rsidRDefault="004A60C0" w:rsidP="004A60C0">
            <w:pPr>
              <w:rPr>
                <w:rFonts w:asciiTheme="minorHAnsi" w:hAnsiTheme="minorHAnsi" w:cstheme="minorBidi"/>
              </w:rPr>
            </w:pPr>
          </w:p>
          <w:p w14:paraId="4EE541E9" w14:textId="77777777" w:rsidR="004A60C0" w:rsidRDefault="004A60C0" w:rsidP="004A60C0">
            <w:pPr>
              <w:rPr>
                <w:rFonts w:asciiTheme="minorHAnsi" w:hAnsiTheme="minorHAnsi" w:cstheme="minorBidi"/>
              </w:rPr>
            </w:pPr>
            <w:r>
              <w:rPr>
                <w:rFonts w:asciiTheme="minorHAnsi" w:hAnsiTheme="minorHAnsi" w:cstheme="minorBidi"/>
              </w:rPr>
              <w:t xml:space="preserve">Train system now has new server going to correct buffer issues, however, more issues have occurred and are being looked at. </w:t>
            </w:r>
          </w:p>
          <w:p w14:paraId="4C1E6CB9" w14:textId="77777777" w:rsidR="004A60C0" w:rsidRDefault="004A60C0" w:rsidP="004A60C0">
            <w:pPr>
              <w:rPr>
                <w:rFonts w:asciiTheme="minorHAnsi" w:hAnsiTheme="minorHAnsi" w:cstheme="minorBidi"/>
              </w:rPr>
            </w:pPr>
          </w:p>
          <w:p w14:paraId="463DD052" w14:textId="77777777" w:rsidR="004A60C0" w:rsidRDefault="004A60C0" w:rsidP="004A60C0">
            <w:pPr>
              <w:rPr>
                <w:rFonts w:asciiTheme="minorHAnsi" w:hAnsiTheme="minorHAnsi" w:cstheme="minorBidi"/>
              </w:rPr>
            </w:pPr>
            <w:r>
              <w:rPr>
                <w:rFonts w:asciiTheme="minorHAnsi" w:hAnsiTheme="minorHAnsi" w:cstheme="minorBidi"/>
              </w:rPr>
              <w:t>Audits are finished for last renewal cycle.  Reminder to be mindful when uploading certificates not to be fraudulent</w:t>
            </w:r>
          </w:p>
          <w:p w14:paraId="4C6DAED5" w14:textId="77777777" w:rsidR="004A60C0" w:rsidRDefault="004A60C0" w:rsidP="004A60C0">
            <w:pPr>
              <w:rPr>
                <w:rFonts w:asciiTheme="minorHAnsi" w:hAnsiTheme="minorHAnsi" w:cstheme="minorBidi"/>
              </w:rPr>
            </w:pPr>
          </w:p>
          <w:p w14:paraId="26D90170" w14:textId="77777777" w:rsidR="004A60C0" w:rsidRDefault="004A60C0" w:rsidP="004A60C0">
            <w:pPr>
              <w:rPr>
                <w:rFonts w:asciiTheme="minorHAnsi" w:hAnsiTheme="minorHAnsi" w:cstheme="minorBidi"/>
              </w:rPr>
            </w:pPr>
            <w:r>
              <w:rPr>
                <w:rFonts w:asciiTheme="minorHAnsi" w:hAnsiTheme="minorHAnsi" w:cstheme="minorBidi"/>
              </w:rPr>
              <w:t>Preceptor course now up on train.org</w:t>
            </w:r>
          </w:p>
          <w:p w14:paraId="6E18FA47" w14:textId="77777777" w:rsidR="004A60C0" w:rsidRDefault="004A60C0" w:rsidP="004A60C0">
            <w:pPr>
              <w:rPr>
                <w:rFonts w:asciiTheme="minorHAnsi" w:hAnsiTheme="minorHAnsi" w:cstheme="minorBidi"/>
              </w:rPr>
            </w:pPr>
          </w:p>
          <w:p w14:paraId="4F4678C4" w14:textId="77777777" w:rsidR="004A60C0" w:rsidRDefault="004A60C0" w:rsidP="004A60C0">
            <w:pPr>
              <w:rPr>
                <w:rFonts w:asciiTheme="minorHAnsi" w:hAnsiTheme="minorHAnsi" w:cstheme="minorBidi"/>
              </w:rPr>
            </w:pPr>
            <w:r>
              <w:rPr>
                <w:rFonts w:asciiTheme="minorHAnsi" w:hAnsiTheme="minorHAnsi" w:cstheme="minorBidi"/>
              </w:rPr>
              <w:t xml:space="preserve">Medical directors course needs completed by December 31.  Will be denied in future for approval if not completed. </w:t>
            </w:r>
          </w:p>
          <w:p w14:paraId="5D93E486" w14:textId="77777777" w:rsidR="004A60C0" w:rsidRDefault="004A60C0" w:rsidP="004A60C0">
            <w:pPr>
              <w:rPr>
                <w:rFonts w:asciiTheme="minorHAnsi" w:hAnsiTheme="minorHAnsi" w:cstheme="minorBidi"/>
              </w:rPr>
            </w:pPr>
          </w:p>
          <w:p w14:paraId="0DB2C30C" w14:textId="77777777" w:rsidR="004A60C0" w:rsidRPr="004A60C0" w:rsidRDefault="004A60C0" w:rsidP="004A60C0">
            <w:pPr>
              <w:rPr>
                <w:rFonts w:asciiTheme="minorHAnsi" w:hAnsiTheme="minorHAnsi" w:cstheme="minorBidi"/>
              </w:rPr>
            </w:pPr>
            <w:r>
              <w:rPr>
                <w:rFonts w:asciiTheme="minorHAnsi" w:hAnsiTheme="minorHAnsi" w:cstheme="minorBidi"/>
              </w:rPr>
              <w:t xml:space="preserve">CE policy is being updated and will be coming out. </w:t>
            </w:r>
          </w:p>
        </w:tc>
      </w:tr>
      <w:tr w:rsidR="004A60C0" w:rsidRPr="00963C62" w14:paraId="2387BBB4"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4EF35D89" w14:textId="77777777" w:rsidR="004A60C0" w:rsidRPr="004A60C0" w:rsidRDefault="004A60C0" w:rsidP="004A60C0">
            <w:pPr>
              <w:rPr>
                <w:rFonts w:asciiTheme="minorHAnsi" w:hAnsiTheme="minorHAnsi" w:cstheme="minorBidi"/>
                <w:lang w:eastAsia="ar-SA"/>
              </w:rPr>
            </w:pPr>
            <w:r>
              <w:rPr>
                <w:rFonts w:asciiTheme="minorHAnsi" w:hAnsiTheme="minorHAnsi" w:cstheme="minorBidi"/>
                <w:lang w:eastAsia="ar-SA"/>
              </w:rPr>
              <w:t>12.</w:t>
            </w:r>
          </w:p>
        </w:tc>
        <w:tc>
          <w:tcPr>
            <w:tcW w:w="2426" w:type="dxa"/>
            <w:tcBorders>
              <w:top w:val="single" w:sz="4" w:space="0" w:color="auto"/>
              <w:left w:val="single" w:sz="4" w:space="0" w:color="000000" w:themeColor="text1"/>
              <w:bottom w:val="single" w:sz="4" w:space="0" w:color="000000" w:themeColor="text1"/>
            </w:tcBorders>
            <w:vAlign w:val="center"/>
          </w:tcPr>
          <w:p w14:paraId="6958219D" w14:textId="77777777" w:rsidR="004A60C0" w:rsidRDefault="004A60C0" w:rsidP="00E43B5E">
            <w:pPr>
              <w:spacing w:line="259" w:lineRule="auto"/>
              <w:rPr>
                <w:rFonts w:asciiTheme="minorHAnsi" w:hAnsiTheme="minorHAnsi"/>
                <w:lang w:eastAsia="ar-SA"/>
              </w:rPr>
            </w:pPr>
            <w:r>
              <w:rPr>
                <w:rFonts w:asciiTheme="minorHAnsi" w:hAnsiTheme="minorHAnsi"/>
                <w:lang w:eastAsia="ar-SA"/>
              </w:rPr>
              <w:t>Coalition A</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50E83DC" w14:textId="77777777" w:rsidR="004A60C0" w:rsidRDefault="004A60C0" w:rsidP="004A60C0">
            <w:pPr>
              <w:rPr>
                <w:rFonts w:asciiTheme="minorHAnsi" w:hAnsiTheme="minorHAnsi" w:cstheme="minorBidi"/>
              </w:rPr>
            </w:pPr>
            <w:r>
              <w:rPr>
                <w:rFonts w:asciiTheme="minorHAnsi" w:hAnsiTheme="minorHAnsi" w:cstheme="minorBidi"/>
              </w:rPr>
              <w:t>Updated classes coming up:</w:t>
            </w:r>
          </w:p>
          <w:p w14:paraId="48E58A7A" w14:textId="77777777" w:rsidR="004A60C0" w:rsidRDefault="00BB13E9" w:rsidP="004A60C0">
            <w:pPr>
              <w:rPr>
                <w:rFonts w:asciiTheme="minorHAnsi" w:hAnsiTheme="minorHAnsi" w:cstheme="minorBidi"/>
              </w:rPr>
            </w:pPr>
            <w:r>
              <w:rPr>
                <w:rFonts w:asciiTheme="minorHAnsi" w:hAnsiTheme="minorHAnsi" w:cstheme="minorBidi"/>
              </w:rPr>
              <w:t xml:space="preserve">  Nov 4+-6 TECC class at CHI Memorial Georgia campus</w:t>
            </w:r>
          </w:p>
          <w:p w14:paraId="28FE5864" w14:textId="77777777" w:rsidR="00BB13E9" w:rsidRDefault="00BB13E9" w:rsidP="004A60C0">
            <w:pPr>
              <w:rPr>
                <w:rFonts w:asciiTheme="minorHAnsi" w:hAnsiTheme="minorHAnsi" w:cstheme="minorBidi"/>
              </w:rPr>
            </w:pPr>
            <w:r>
              <w:rPr>
                <w:rFonts w:asciiTheme="minorHAnsi" w:hAnsiTheme="minorHAnsi" w:cstheme="minorBidi"/>
              </w:rPr>
              <w:t xml:space="preserve">  Dec 9-10 CISM class at Whitfield County Health Department</w:t>
            </w:r>
          </w:p>
          <w:p w14:paraId="4091C7A6" w14:textId="77777777" w:rsidR="00BB13E9" w:rsidRDefault="00BB13E9" w:rsidP="004A60C0">
            <w:pPr>
              <w:rPr>
                <w:rFonts w:asciiTheme="minorHAnsi" w:hAnsiTheme="minorHAnsi" w:cstheme="minorBidi"/>
              </w:rPr>
            </w:pPr>
            <w:r>
              <w:rPr>
                <w:rFonts w:asciiTheme="minorHAnsi" w:hAnsiTheme="minorHAnsi" w:cstheme="minorBidi"/>
              </w:rPr>
              <w:t xml:space="preserve">  Dec 16-18 TECC class at CHI Memorial Georgia Campus</w:t>
            </w:r>
          </w:p>
          <w:p w14:paraId="33A5048C" w14:textId="77777777" w:rsidR="00BB13E9" w:rsidRDefault="00BB13E9" w:rsidP="004A60C0">
            <w:pPr>
              <w:rPr>
                <w:rFonts w:asciiTheme="minorHAnsi" w:hAnsiTheme="minorHAnsi" w:cstheme="minorBidi"/>
              </w:rPr>
            </w:pPr>
            <w:r>
              <w:rPr>
                <w:rFonts w:asciiTheme="minorHAnsi" w:hAnsiTheme="minorHAnsi" w:cstheme="minorBidi"/>
              </w:rPr>
              <w:t>Go to TRS to register for any of the classes</w:t>
            </w:r>
          </w:p>
          <w:p w14:paraId="5CAC2F25" w14:textId="77777777" w:rsidR="00BB13E9" w:rsidRDefault="00BB13E9" w:rsidP="004A60C0">
            <w:pPr>
              <w:rPr>
                <w:rFonts w:asciiTheme="minorHAnsi" w:hAnsiTheme="minorHAnsi" w:cstheme="minorBidi"/>
              </w:rPr>
            </w:pPr>
          </w:p>
          <w:p w14:paraId="549998CC" w14:textId="77777777" w:rsidR="00BB13E9" w:rsidRDefault="00BB13E9" w:rsidP="004A60C0">
            <w:pPr>
              <w:rPr>
                <w:rFonts w:asciiTheme="minorHAnsi" w:hAnsiTheme="minorHAnsi" w:cstheme="minorBidi"/>
              </w:rPr>
            </w:pPr>
            <w:r>
              <w:rPr>
                <w:rFonts w:asciiTheme="minorHAnsi" w:hAnsiTheme="minorHAnsi" w:cstheme="minorBidi"/>
              </w:rPr>
              <w:t>Next meeting November 18 at 1000 am</w:t>
            </w:r>
          </w:p>
        </w:tc>
      </w:tr>
      <w:tr w:rsidR="00BB13E9" w:rsidRPr="00963C62" w14:paraId="5CF52B8D"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2938A9F4" w14:textId="77777777" w:rsidR="00BB13E9" w:rsidRDefault="00BB13E9" w:rsidP="004A60C0">
            <w:pPr>
              <w:rPr>
                <w:rFonts w:asciiTheme="minorHAnsi" w:hAnsiTheme="minorHAnsi" w:cstheme="minorBidi"/>
                <w:lang w:eastAsia="ar-SA"/>
              </w:rPr>
            </w:pPr>
            <w:r>
              <w:rPr>
                <w:rFonts w:asciiTheme="minorHAnsi" w:hAnsiTheme="minorHAnsi" w:cstheme="minorBidi"/>
                <w:lang w:eastAsia="ar-SA"/>
              </w:rPr>
              <w:t>13</w:t>
            </w:r>
            <w:r w:rsidR="00755DD8">
              <w:rPr>
                <w:rFonts w:asciiTheme="minorHAnsi" w:hAnsiTheme="minorHAnsi" w:cstheme="minorBidi"/>
                <w:lang w:eastAsia="ar-SA"/>
              </w:rPr>
              <w:t>.</w:t>
            </w:r>
          </w:p>
        </w:tc>
        <w:tc>
          <w:tcPr>
            <w:tcW w:w="2426" w:type="dxa"/>
            <w:tcBorders>
              <w:top w:val="single" w:sz="4" w:space="0" w:color="auto"/>
              <w:left w:val="single" w:sz="4" w:space="0" w:color="000000" w:themeColor="text1"/>
              <w:bottom w:val="single" w:sz="4" w:space="0" w:color="000000" w:themeColor="text1"/>
            </w:tcBorders>
            <w:vAlign w:val="center"/>
          </w:tcPr>
          <w:p w14:paraId="7DDCCD01" w14:textId="77777777" w:rsidR="00BB13E9" w:rsidRDefault="00BB13E9" w:rsidP="00E43B5E">
            <w:pPr>
              <w:spacing w:line="259" w:lineRule="auto"/>
              <w:rPr>
                <w:rFonts w:asciiTheme="minorHAnsi" w:hAnsiTheme="minorHAnsi"/>
                <w:lang w:eastAsia="ar-SA"/>
              </w:rPr>
            </w:pPr>
            <w:r>
              <w:rPr>
                <w:rFonts w:asciiTheme="minorHAnsi" w:hAnsiTheme="minorHAnsi"/>
                <w:lang w:eastAsia="ar-SA"/>
              </w:rPr>
              <w:t>Coalition C</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AB197A0" w14:textId="77777777" w:rsidR="00BB13E9" w:rsidRDefault="00BB13E9" w:rsidP="004A60C0">
            <w:pPr>
              <w:rPr>
                <w:rFonts w:asciiTheme="minorHAnsi" w:hAnsiTheme="minorHAnsi" w:cstheme="minorBidi"/>
              </w:rPr>
            </w:pPr>
            <w:r>
              <w:rPr>
                <w:rFonts w:asciiTheme="minorHAnsi" w:hAnsiTheme="minorHAnsi" w:cstheme="minorBidi"/>
              </w:rPr>
              <w:t>TECC will be held in Carroll County</w:t>
            </w:r>
          </w:p>
          <w:p w14:paraId="2A129D22" w14:textId="77777777" w:rsidR="00BB13E9" w:rsidRDefault="00BB13E9" w:rsidP="004A60C0">
            <w:pPr>
              <w:rPr>
                <w:rFonts w:asciiTheme="minorHAnsi" w:hAnsiTheme="minorHAnsi" w:cstheme="minorBidi"/>
              </w:rPr>
            </w:pPr>
            <w:r>
              <w:rPr>
                <w:rFonts w:asciiTheme="minorHAnsi" w:hAnsiTheme="minorHAnsi" w:cstheme="minorBidi"/>
              </w:rPr>
              <w:t>CISM will be held in January at Tanner</w:t>
            </w:r>
          </w:p>
          <w:p w14:paraId="2722EA2F" w14:textId="77777777" w:rsidR="00BB13E9" w:rsidRDefault="00BB13E9" w:rsidP="004A60C0">
            <w:pPr>
              <w:rPr>
                <w:rFonts w:asciiTheme="minorHAnsi" w:hAnsiTheme="minorHAnsi" w:cstheme="minorBidi"/>
              </w:rPr>
            </w:pPr>
          </w:p>
          <w:p w14:paraId="017ED5D5" w14:textId="77777777" w:rsidR="00BB13E9" w:rsidRDefault="00BB13E9" w:rsidP="004A60C0">
            <w:pPr>
              <w:rPr>
                <w:rFonts w:asciiTheme="minorHAnsi" w:hAnsiTheme="minorHAnsi" w:cstheme="minorBidi"/>
              </w:rPr>
            </w:pPr>
            <w:r>
              <w:rPr>
                <w:rFonts w:asciiTheme="minorHAnsi" w:hAnsiTheme="minorHAnsi" w:cstheme="minorBidi"/>
              </w:rPr>
              <w:t>Next Coalition meeting is Nov 17 – Virtual</w:t>
            </w:r>
          </w:p>
          <w:p w14:paraId="79DE0E2A" w14:textId="77777777" w:rsidR="00BB13E9" w:rsidRDefault="00BB13E9" w:rsidP="004A60C0">
            <w:pPr>
              <w:rPr>
                <w:rFonts w:asciiTheme="minorHAnsi" w:hAnsiTheme="minorHAnsi" w:cstheme="minorBidi"/>
              </w:rPr>
            </w:pPr>
          </w:p>
          <w:p w14:paraId="56D24D88" w14:textId="77777777" w:rsidR="00BB13E9" w:rsidRDefault="00BB13E9" w:rsidP="004A60C0">
            <w:pPr>
              <w:rPr>
                <w:rFonts w:asciiTheme="minorHAnsi" w:hAnsiTheme="minorHAnsi" w:cstheme="minorBidi"/>
              </w:rPr>
            </w:pPr>
            <w:r>
              <w:rPr>
                <w:rFonts w:asciiTheme="minorHAnsi" w:hAnsiTheme="minorHAnsi" w:cstheme="minorBidi"/>
              </w:rPr>
              <w:t>They have been tasks with spending money through state for projects used regionally/state wide – let them know if you have any ideas.</w:t>
            </w:r>
          </w:p>
        </w:tc>
      </w:tr>
      <w:tr w:rsidR="001E296F" w:rsidRPr="00963C62" w14:paraId="0924A780"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4494B58F" w14:textId="77777777" w:rsidR="001E296F" w:rsidRPr="00BB13E9" w:rsidRDefault="00BB13E9" w:rsidP="00BB13E9">
            <w:pPr>
              <w:rPr>
                <w:rFonts w:asciiTheme="minorHAnsi" w:hAnsiTheme="minorHAnsi" w:cstheme="minorBidi"/>
                <w:lang w:eastAsia="ar-SA"/>
              </w:rPr>
            </w:pPr>
            <w:r w:rsidRPr="00BB13E9">
              <w:rPr>
                <w:rFonts w:asciiTheme="minorHAnsi" w:hAnsiTheme="minorHAnsi" w:cstheme="minorBidi"/>
                <w:lang w:eastAsia="ar-SA"/>
              </w:rPr>
              <w:lastRenderedPageBreak/>
              <w:t>14</w:t>
            </w:r>
            <w:r w:rsidR="001E296F" w:rsidRPr="00BB13E9">
              <w:rPr>
                <w:rFonts w:asciiTheme="minorHAnsi" w:hAnsiTheme="minorHAnsi" w:cstheme="minorBidi"/>
                <w:lang w:eastAsia="ar-SA"/>
              </w:rPr>
              <w:t>.</w:t>
            </w:r>
          </w:p>
        </w:tc>
        <w:tc>
          <w:tcPr>
            <w:tcW w:w="2426" w:type="dxa"/>
            <w:tcBorders>
              <w:top w:val="single" w:sz="4" w:space="0" w:color="auto"/>
              <w:left w:val="single" w:sz="4" w:space="0" w:color="000000" w:themeColor="text1"/>
              <w:bottom w:val="single" w:sz="4" w:space="0" w:color="000000" w:themeColor="text1"/>
            </w:tcBorders>
            <w:vAlign w:val="center"/>
          </w:tcPr>
          <w:p w14:paraId="18061A06" w14:textId="77777777" w:rsidR="001E296F" w:rsidRPr="00BB13E9" w:rsidRDefault="00BB13E9" w:rsidP="00861B60">
            <w:pPr>
              <w:rPr>
                <w:rFonts w:asciiTheme="minorHAnsi" w:hAnsiTheme="minorHAnsi"/>
                <w:lang w:eastAsia="ar-SA"/>
              </w:rPr>
            </w:pPr>
            <w:r w:rsidRPr="00BB13E9">
              <w:rPr>
                <w:rFonts w:asciiTheme="minorHAnsi" w:hAnsiTheme="minorHAnsi"/>
                <w:lang w:eastAsia="ar-SA"/>
              </w:rPr>
              <w:t>Trauma Commission</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D21214F" w14:textId="77777777" w:rsidR="001E296F" w:rsidRDefault="00BB13E9" w:rsidP="004718D3">
            <w:pPr>
              <w:rPr>
                <w:rFonts w:asciiTheme="minorHAnsi" w:hAnsiTheme="minorHAnsi"/>
              </w:rPr>
            </w:pPr>
            <w:r>
              <w:rPr>
                <w:rFonts w:asciiTheme="minorHAnsi" w:hAnsiTheme="minorHAnsi"/>
              </w:rPr>
              <w:t>Median scene time is staying around 19-20 minutes</w:t>
            </w:r>
          </w:p>
          <w:p w14:paraId="3B07B854" w14:textId="77777777" w:rsidR="00BB13E9" w:rsidRDefault="00BB13E9" w:rsidP="004718D3">
            <w:pPr>
              <w:rPr>
                <w:rFonts w:asciiTheme="minorHAnsi" w:hAnsiTheme="minorHAnsi"/>
              </w:rPr>
            </w:pPr>
          </w:p>
          <w:p w14:paraId="3237462F" w14:textId="77777777" w:rsidR="00BB13E9" w:rsidRDefault="00BB13E9" w:rsidP="00BB13E9">
            <w:pPr>
              <w:rPr>
                <w:rFonts w:asciiTheme="minorHAnsi" w:hAnsiTheme="minorHAnsi"/>
              </w:rPr>
            </w:pPr>
            <w:r>
              <w:rPr>
                <w:rFonts w:asciiTheme="minorHAnsi" w:hAnsiTheme="minorHAnsi"/>
              </w:rPr>
              <w:t xml:space="preserve">Currently have 3 Pre-hospital services that are carrying blood and 1 is about to start.  13 patients receive blood either by helicopter or other ambulances.  Hamilton and Cherokee has been approved for blood. </w:t>
            </w:r>
          </w:p>
          <w:p w14:paraId="0D8C407C" w14:textId="77777777" w:rsidR="00BB13E9" w:rsidRDefault="00BB13E9" w:rsidP="00BB13E9">
            <w:pPr>
              <w:rPr>
                <w:rFonts w:asciiTheme="minorHAnsi" w:hAnsiTheme="minorHAnsi"/>
              </w:rPr>
            </w:pPr>
          </w:p>
          <w:p w14:paraId="58928C7E" w14:textId="62C7450C" w:rsidR="00BB13E9" w:rsidRPr="00BB13E9" w:rsidRDefault="00BB13E9" w:rsidP="00BB13E9">
            <w:pPr>
              <w:rPr>
                <w:rFonts w:asciiTheme="minorHAnsi" w:hAnsiTheme="minorHAnsi"/>
              </w:rPr>
            </w:pPr>
            <w:r>
              <w:rPr>
                <w:rFonts w:asciiTheme="minorHAnsi" w:hAnsiTheme="minorHAnsi"/>
              </w:rPr>
              <w:t xml:space="preserve">Scott thanked everyone for attending.  The reason no virtual option for RTAC is to have a good presence in person at the meetings and everyone work together well. </w:t>
            </w:r>
            <w:r w:rsidR="00B4752B">
              <w:rPr>
                <w:rFonts w:asciiTheme="minorHAnsi" w:hAnsiTheme="minorHAnsi"/>
              </w:rPr>
              <w:t xml:space="preserve">All </w:t>
            </w:r>
            <w:proofErr w:type="spellStart"/>
            <w:r w:rsidR="00B4752B">
              <w:rPr>
                <w:rFonts w:asciiTheme="minorHAnsi" w:hAnsiTheme="minorHAnsi"/>
              </w:rPr>
              <w:t>Attendee’s</w:t>
            </w:r>
            <w:proofErr w:type="spellEnd"/>
            <w:r w:rsidR="00B4752B">
              <w:rPr>
                <w:rFonts w:asciiTheme="minorHAnsi" w:hAnsiTheme="minorHAnsi"/>
              </w:rPr>
              <w:t xml:space="preserve"> are in favor of in person format.</w:t>
            </w:r>
          </w:p>
        </w:tc>
      </w:tr>
      <w:tr w:rsidR="001E296F" w:rsidRPr="00A31ADD" w14:paraId="47869B1A" w14:textId="77777777" w:rsidTr="00C3684D">
        <w:trPr>
          <w:trHeight w:val="945"/>
          <w:jc w:val="center"/>
        </w:trPr>
        <w:tc>
          <w:tcPr>
            <w:tcW w:w="539" w:type="dxa"/>
            <w:tcBorders>
              <w:top w:val="single" w:sz="4" w:space="0" w:color="auto"/>
              <w:left w:val="single" w:sz="4" w:space="0" w:color="000000" w:themeColor="text1"/>
              <w:bottom w:val="single" w:sz="4" w:space="0" w:color="auto"/>
            </w:tcBorders>
            <w:vAlign w:val="center"/>
          </w:tcPr>
          <w:p w14:paraId="5E3A984A" w14:textId="77777777" w:rsidR="001E296F" w:rsidRPr="00BB13E9" w:rsidRDefault="001E296F" w:rsidP="00755DD8">
            <w:pPr>
              <w:rPr>
                <w:rFonts w:asciiTheme="minorHAnsi" w:hAnsiTheme="minorHAnsi" w:cstheme="minorHAnsi"/>
                <w:lang w:eastAsia="ar-SA"/>
              </w:rPr>
            </w:pPr>
            <w:r w:rsidRPr="00BB13E9">
              <w:rPr>
                <w:rFonts w:asciiTheme="minorHAnsi" w:hAnsiTheme="minorHAnsi" w:cstheme="minorHAnsi"/>
                <w:lang w:eastAsia="ar-SA"/>
              </w:rPr>
              <w:t>1</w:t>
            </w:r>
            <w:r w:rsidR="00755DD8">
              <w:rPr>
                <w:rFonts w:asciiTheme="minorHAnsi" w:hAnsiTheme="minorHAnsi" w:cstheme="minorHAnsi"/>
                <w:lang w:eastAsia="ar-SA"/>
              </w:rPr>
              <w:t>5</w:t>
            </w:r>
            <w:r w:rsidRPr="00BB13E9">
              <w:rPr>
                <w:rFonts w:asciiTheme="minorHAnsi" w:hAnsiTheme="minorHAnsi" w:cstheme="minorHAnsi"/>
                <w:lang w:eastAsia="ar-SA"/>
              </w:rPr>
              <w:t>.</w:t>
            </w:r>
          </w:p>
        </w:tc>
        <w:tc>
          <w:tcPr>
            <w:tcW w:w="2426" w:type="dxa"/>
            <w:tcBorders>
              <w:top w:val="single" w:sz="4" w:space="0" w:color="auto"/>
              <w:left w:val="single" w:sz="4" w:space="0" w:color="000000" w:themeColor="text1"/>
              <w:bottom w:val="single" w:sz="4" w:space="0" w:color="auto"/>
            </w:tcBorders>
            <w:vAlign w:val="center"/>
          </w:tcPr>
          <w:p w14:paraId="08F130F8" w14:textId="77777777" w:rsidR="001E296F" w:rsidRPr="00BB13E9" w:rsidRDefault="001E296F" w:rsidP="00861B60">
            <w:pPr>
              <w:rPr>
                <w:rFonts w:asciiTheme="minorHAnsi" w:hAnsiTheme="minorHAnsi"/>
                <w:lang w:eastAsia="ar-SA"/>
              </w:rPr>
            </w:pPr>
            <w:r w:rsidRPr="00BB13E9">
              <w:rPr>
                <w:rFonts w:asciiTheme="minorHAnsi" w:hAnsiTheme="minorHAnsi"/>
                <w:lang w:eastAsia="ar-SA"/>
              </w:rPr>
              <w:t>Adjourn</w:t>
            </w:r>
          </w:p>
        </w:tc>
        <w:tc>
          <w:tcPr>
            <w:tcW w:w="10625" w:type="dxa"/>
            <w:gridSpan w:val="4"/>
            <w:tcBorders>
              <w:top w:val="single" w:sz="4" w:space="0" w:color="auto"/>
              <w:left w:val="single" w:sz="4" w:space="0" w:color="000000" w:themeColor="text1"/>
              <w:bottom w:val="single" w:sz="4" w:space="0" w:color="auto"/>
              <w:right w:val="single" w:sz="4" w:space="0" w:color="000000" w:themeColor="text1"/>
            </w:tcBorders>
            <w:vAlign w:val="center"/>
          </w:tcPr>
          <w:p w14:paraId="27F044A8" w14:textId="77777777" w:rsidR="001E296F" w:rsidRPr="00BB13E9" w:rsidRDefault="001E296F" w:rsidP="00BB13E9">
            <w:pPr>
              <w:rPr>
                <w:rFonts w:asciiTheme="minorHAnsi" w:hAnsiTheme="minorHAnsi" w:cstheme="minorBidi"/>
              </w:rPr>
            </w:pPr>
            <w:r w:rsidRPr="00BB13E9">
              <w:rPr>
                <w:rFonts w:asciiTheme="minorHAnsi" w:hAnsiTheme="minorHAnsi" w:cstheme="minorBidi"/>
              </w:rPr>
              <w:t xml:space="preserve">Motion to adjourn </w:t>
            </w:r>
            <w:r w:rsidR="00BB13E9" w:rsidRPr="00BB13E9">
              <w:rPr>
                <w:rFonts w:asciiTheme="minorHAnsi" w:hAnsiTheme="minorHAnsi" w:cstheme="minorBidi"/>
              </w:rPr>
              <w:t>–</w:t>
            </w:r>
            <w:r w:rsidRPr="00BB13E9">
              <w:rPr>
                <w:rFonts w:asciiTheme="minorHAnsi" w:hAnsiTheme="minorHAnsi" w:cstheme="minorBidi"/>
              </w:rPr>
              <w:t xml:space="preserve"> </w:t>
            </w:r>
            <w:r w:rsidR="00BB13E9" w:rsidRPr="00BB13E9">
              <w:rPr>
                <w:rFonts w:asciiTheme="minorHAnsi" w:hAnsiTheme="minorHAnsi" w:cstheme="minorBidi"/>
              </w:rPr>
              <w:t xml:space="preserve">Buck </w:t>
            </w:r>
            <w:proofErr w:type="spellStart"/>
            <w:r w:rsidR="00BB13E9" w:rsidRPr="00BB13E9">
              <w:rPr>
                <w:rFonts w:asciiTheme="minorHAnsi" w:hAnsiTheme="minorHAnsi" w:cstheme="minorBidi"/>
              </w:rPr>
              <w:t>Alday</w:t>
            </w:r>
            <w:proofErr w:type="spellEnd"/>
            <w:r w:rsidRPr="00BB13E9">
              <w:rPr>
                <w:rFonts w:asciiTheme="minorHAnsi" w:hAnsiTheme="minorHAnsi" w:cstheme="minorBidi"/>
              </w:rPr>
              <w:t xml:space="preserve">   Second </w:t>
            </w:r>
            <w:r w:rsidR="00BB13E9" w:rsidRPr="00BB13E9">
              <w:rPr>
                <w:rFonts w:asciiTheme="minorHAnsi" w:hAnsiTheme="minorHAnsi" w:cstheme="minorBidi"/>
              </w:rPr>
              <w:t>–</w:t>
            </w:r>
            <w:r w:rsidRPr="00BB13E9">
              <w:rPr>
                <w:rFonts w:asciiTheme="minorHAnsi" w:hAnsiTheme="minorHAnsi" w:cstheme="minorBidi"/>
              </w:rPr>
              <w:t xml:space="preserve"> </w:t>
            </w:r>
            <w:r w:rsidR="00BB13E9" w:rsidRPr="00BB13E9">
              <w:rPr>
                <w:rFonts w:asciiTheme="minorHAnsi" w:hAnsiTheme="minorHAnsi" w:cstheme="minorBidi"/>
              </w:rPr>
              <w:t>Mark Bramblett</w:t>
            </w:r>
            <w:r w:rsidRPr="00BB13E9">
              <w:rPr>
                <w:rFonts w:asciiTheme="minorHAnsi" w:hAnsiTheme="minorHAnsi" w:cstheme="minorBidi"/>
              </w:rPr>
              <w:t>.  Meeting adjourned at 1130.</w:t>
            </w:r>
          </w:p>
        </w:tc>
      </w:tr>
    </w:tbl>
    <w:p w14:paraId="11F90585" w14:textId="77777777" w:rsidR="00BC37D8" w:rsidRDefault="00BC37D8" w:rsidP="003D42CE">
      <w:pPr>
        <w:keepNext/>
        <w:keepLines/>
        <w:suppressAutoHyphens w:val="0"/>
      </w:pPr>
    </w:p>
    <w:sectPr w:rsidR="00BC37D8" w:rsidSect="00412DBC">
      <w:headerReference w:type="default" r:id="rId9"/>
      <w:footerReference w:type="default" r:id="rId10"/>
      <w:footnotePr>
        <w:pos w:val="beneathText"/>
      </w:footnotePr>
      <w:pgSz w:w="15840" w:h="12240" w:orient="landscape"/>
      <w:pgMar w:top="1134" w:right="1134" w:bottom="990" w:left="1833"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C1F5" w14:textId="77777777" w:rsidR="00B016FD" w:rsidRDefault="00B016FD" w:rsidP="00821537">
      <w:r>
        <w:separator/>
      </w:r>
    </w:p>
  </w:endnote>
  <w:endnote w:type="continuationSeparator" w:id="0">
    <w:p w14:paraId="41D0DEB9" w14:textId="77777777" w:rsidR="00B016FD" w:rsidRDefault="00B016FD" w:rsidP="008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561925"/>
      <w:docPartObj>
        <w:docPartGallery w:val="Page Numbers (Bottom of Page)"/>
        <w:docPartUnique/>
      </w:docPartObj>
    </w:sdtPr>
    <w:sdtEndPr>
      <w:rPr>
        <w:color w:val="7F7F7F" w:themeColor="background1" w:themeShade="7F"/>
        <w:spacing w:val="60"/>
      </w:rPr>
    </w:sdtEndPr>
    <w:sdtContent>
      <w:p w14:paraId="68E65ADA" w14:textId="77777777" w:rsidR="00BB13E9" w:rsidRDefault="00000000">
        <w:pPr>
          <w:pStyle w:val="Footer"/>
          <w:pBdr>
            <w:top w:val="single" w:sz="4" w:space="1" w:color="D9D9D9" w:themeColor="background1" w:themeShade="D9"/>
          </w:pBdr>
          <w:jc w:val="right"/>
        </w:pPr>
        <w:r>
          <w:fldChar w:fldCharType="begin"/>
        </w:r>
        <w:r>
          <w:instrText xml:space="preserve"> PAGE   \* MERGEFORMAT </w:instrText>
        </w:r>
        <w:r>
          <w:fldChar w:fldCharType="separate"/>
        </w:r>
        <w:r w:rsidR="00755DD8">
          <w:rPr>
            <w:noProof/>
          </w:rPr>
          <w:t>3</w:t>
        </w:r>
        <w:r>
          <w:rPr>
            <w:noProof/>
          </w:rPr>
          <w:fldChar w:fldCharType="end"/>
        </w:r>
        <w:r w:rsidR="00BB13E9">
          <w:t xml:space="preserve"> | </w:t>
        </w:r>
        <w:r w:rsidR="00BB13E9">
          <w:rPr>
            <w:color w:val="7F7F7F" w:themeColor="background1" w:themeShade="7F"/>
            <w:spacing w:val="60"/>
          </w:rPr>
          <w:t>Page</w:t>
        </w:r>
      </w:p>
    </w:sdtContent>
  </w:sdt>
  <w:p w14:paraId="683857C7" w14:textId="77777777" w:rsidR="00BB13E9" w:rsidRDefault="00BB13E9" w:rsidP="00AC1B9E">
    <w:pPr>
      <w:pStyle w:val="Footer"/>
      <w:tabs>
        <w:tab w:val="clear" w:pos="9972"/>
        <w:tab w:val="right" w:pos="10080"/>
      </w:tabs>
      <w:rPr>
        <w:rFonts w:ascii="Tahoma" w:hAnsi="Tahoma" w:cs="Tahoma"/>
        <w:sz w:val="16"/>
        <w:szCs w:val="16"/>
      </w:rPr>
    </w:pPr>
  </w:p>
  <w:p w14:paraId="548C4D6D" w14:textId="77777777" w:rsidR="00BB13E9" w:rsidRDefault="00BB13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C47C" w14:textId="77777777" w:rsidR="00B016FD" w:rsidRDefault="00B016FD" w:rsidP="00821537">
      <w:r>
        <w:separator/>
      </w:r>
    </w:p>
  </w:footnote>
  <w:footnote w:type="continuationSeparator" w:id="0">
    <w:p w14:paraId="0A195902" w14:textId="77777777" w:rsidR="00B016FD" w:rsidRDefault="00B016FD" w:rsidP="0082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C187" w14:textId="77777777" w:rsidR="00BB13E9" w:rsidRPr="00CE64F8" w:rsidRDefault="00BB13E9" w:rsidP="00CE64F8">
    <w:pPr>
      <w:pStyle w:val="Header"/>
      <w:jc w:val="center"/>
      <w:rPr>
        <w:sz w:val="36"/>
        <w:szCs w:val="36"/>
      </w:rPr>
    </w:pPr>
    <w:r w:rsidRPr="00CE64F8">
      <w:rPr>
        <w:rFonts w:eastAsia="PMingLiU"/>
        <w:b/>
        <w:sz w:val="36"/>
        <w:szCs w:val="36"/>
        <w:lang w:eastAsia="ar-SA"/>
      </w:rPr>
      <w:t>Region 1 EMS RTAC Meeting Minutes</w:t>
    </w:r>
  </w:p>
  <w:p w14:paraId="71BE03A6" w14:textId="77777777" w:rsidR="00BB13E9" w:rsidRDefault="00BB1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31B"/>
    <w:multiLevelType w:val="hybridMultilevel"/>
    <w:tmpl w:val="596C0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623"/>
    <w:multiLevelType w:val="hybridMultilevel"/>
    <w:tmpl w:val="3F421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03FF8"/>
    <w:multiLevelType w:val="hybridMultilevel"/>
    <w:tmpl w:val="AEFC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7F00"/>
    <w:multiLevelType w:val="hybridMultilevel"/>
    <w:tmpl w:val="CE0A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A66D7"/>
    <w:multiLevelType w:val="hybridMultilevel"/>
    <w:tmpl w:val="0D08701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2FB6374"/>
    <w:multiLevelType w:val="hybridMultilevel"/>
    <w:tmpl w:val="68AE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1354"/>
    <w:multiLevelType w:val="hybridMultilevel"/>
    <w:tmpl w:val="58087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36255"/>
    <w:multiLevelType w:val="hybridMultilevel"/>
    <w:tmpl w:val="2E0C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736F"/>
    <w:multiLevelType w:val="hybridMultilevel"/>
    <w:tmpl w:val="7F5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40CC7"/>
    <w:multiLevelType w:val="hybridMultilevel"/>
    <w:tmpl w:val="4B34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14BCE"/>
    <w:multiLevelType w:val="hybridMultilevel"/>
    <w:tmpl w:val="E05242A6"/>
    <w:lvl w:ilvl="0" w:tplc="04090001">
      <w:start w:val="1"/>
      <w:numFmt w:val="bullet"/>
      <w:lvlText w:val=""/>
      <w:lvlJc w:val="left"/>
      <w:pPr>
        <w:ind w:left="691" w:hanging="360"/>
      </w:pPr>
      <w:rPr>
        <w:rFonts w:ascii="Symbol" w:hAnsi="Symbol"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1" w15:restartNumberingAfterBreak="0">
    <w:nsid w:val="32F6DC3D"/>
    <w:multiLevelType w:val="hybridMultilevel"/>
    <w:tmpl w:val="8166A790"/>
    <w:lvl w:ilvl="0" w:tplc="D638B898">
      <w:start w:val="1"/>
      <w:numFmt w:val="decimal"/>
      <w:lvlText w:val="%1."/>
      <w:lvlJc w:val="left"/>
      <w:pPr>
        <w:ind w:left="720" w:hanging="360"/>
      </w:pPr>
    </w:lvl>
    <w:lvl w:ilvl="1" w:tplc="19C01A60">
      <w:start w:val="1"/>
      <w:numFmt w:val="lowerLetter"/>
      <w:lvlText w:val="%2."/>
      <w:lvlJc w:val="left"/>
      <w:pPr>
        <w:ind w:left="1440" w:hanging="360"/>
      </w:pPr>
    </w:lvl>
    <w:lvl w:ilvl="2" w:tplc="2A183AFA">
      <w:start w:val="1"/>
      <w:numFmt w:val="lowerRoman"/>
      <w:lvlText w:val="%3."/>
      <w:lvlJc w:val="right"/>
      <w:pPr>
        <w:ind w:left="2160" w:hanging="180"/>
      </w:pPr>
    </w:lvl>
    <w:lvl w:ilvl="3" w:tplc="FA621230">
      <w:start w:val="1"/>
      <w:numFmt w:val="decimal"/>
      <w:lvlText w:val="%4."/>
      <w:lvlJc w:val="left"/>
      <w:pPr>
        <w:ind w:left="2880" w:hanging="360"/>
      </w:pPr>
    </w:lvl>
    <w:lvl w:ilvl="4" w:tplc="19F89022">
      <w:start w:val="1"/>
      <w:numFmt w:val="lowerLetter"/>
      <w:lvlText w:val="%5."/>
      <w:lvlJc w:val="left"/>
      <w:pPr>
        <w:ind w:left="3600" w:hanging="360"/>
      </w:pPr>
    </w:lvl>
    <w:lvl w:ilvl="5" w:tplc="E9B685F2">
      <w:start w:val="1"/>
      <w:numFmt w:val="lowerRoman"/>
      <w:lvlText w:val="%6."/>
      <w:lvlJc w:val="right"/>
      <w:pPr>
        <w:ind w:left="4320" w:hanging="180"/>
      </w:pPr>
    </w:lvl>
    <w:lvl w:ilvl="6" w:tplc="F7D0A0CC">
      <w:start w:val="1"/>
      <w:numFmt w:val="decimal"/>
      <w:lvlText w:val="%7."/>
      <w:lvlJc w:val="left"/>
      <w:pPr>
        <w:ind w:left="5040" w:hanging="360"/>
      </w:pPr>
    </w:lvl>
    <w:lvl w:ilvl="7" w:tplc="4AA87FD2">
      <w:start w:val="1"/>
      <w:numFmt w:val="lowerLetter"/>
      <w:lvlText w:val="%8."/>
      <w:lvlJc w:val="left"/>
      <w:pPr>
        <w:ind w:left="5760" w:hanging="360"/>
      </w:pPr>
    </w:lvl>
    <w:lvl w:ilvl="8" w:tplc="2012C552">
      <w:start w:val="1"/>
      <w:numFmt w:val="lowerRoman"/>
      <w:lvlText w:val="%9."/>
      <w:lvlJc w:val="right"/>
      <w:pPr>
        <w:ind w:left="6480" w:hanging="180"/>
      </w:pPr>
    </w:lvl>
  </w:abstractNum>
  <w:abstractNum w:abstractNumId="12" w15:restartNumberingAfterBreak="0">
    <w:nsid w:val="342D540D"/>
    <w:multiLevelType w:val="hybridMultilevel"/>
    <w:tmpl w:val="426C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B2022"/>
    <w:multiLevelType w:val="hybridMultilevel"/>
    <w:tmpl w:val="B8AC4FE0"/>
    <w:lvl w:ilvl="0" w:tplc="841A5C14">
      <w:start w:val="1"/>
      <w:numFmt w:val="upperRoman"/>
      <w:lvlText w:val="%1."/>
      <w:lvlJc w:val="left"/>
      <w:pPr>
        <w:ind w:left="1080" w:hanging="720"/>
      </w:pPr>
      <w:rPr>
        <w:rFonts w:hint="default"/>
      </w:rPr>
    </w:lvl>
    <w:lvl w:ilvl="1" w:tplc="0409000F">
      <w:start w:val="1"/>
      <w:numFmt w:val="decimal"/>
      <w:lvlText w:val="%2."/>
      <w:lvlJc w:val="left"/>
      <w:pPr>
        <w:ind w:left="1080" w:hanging="360"/>
      </w:pPr>
    </w:lvl>
    <w:lvl w:ilvl="2" w:tplc="CF5465E6">
      <w:start w:val="1"/>
      <w:numFmt w:val="lowerLetter"/>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50036"/>
    <w:multiLevelType w:val="hybridMultilevel"/>
    <w:tmpl w:val="7020D628"/>
    <w:lvl w:ilvl="0" w:tplc="03067928">
      <w:start w:val="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13559"/>
    <w:multiLevelType w:val="hybridMultilevel"/>
    <w:tmpl w:val="9996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A64A0"/>
    <w:multiLevelType w:val="hybridMultilevel"/>
    <w:tmpl w:val="41B4F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B6EDA"/>
    <w:multiLevelType w:val="hybridMultilevel"/>
    <w:tmpl w:val="C8EA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16008"/>
    <w:multiLevelType w:val="hybridMultilevel"/>
    <w:tmpl w:val="9FC4B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35193"/>
    <w:multiLevelType w:val="hybridMultilevel"/>
    <w:tmpl w:val="7966B7A6"/>
    <w:lvl w:ilvl="0" w:tplc="F282EC40">
      <w:start w:val="1"/>
      <w:numFmt w:val="bullet"/>
      <w:lvlText w:val="•"/>
      <w:lvlJc w:val="left"/>
      <w:pPr>
        <w:tabs>
          <w:tab w:val="num" w:pos="720"/>
        </w:tabs>
        <w:ind w:left="720" w:hanging="360"/>
      </w:pPr>
      <w:rPr>
        <w:rFonts w:ascii="Arial" w:hAnsi="Arial" w:hint="default"/>
      </w:rPr>
    </w:lvl>
    <w:lvl w:ilvl="1" w:tplc="FE14E50E" w:tentative="1">
      <w:start w:val="1"/>
      <w:numFmt w:val="bullet"/>
      <w:lvlText w:val="•"/>
      <w:lvlJc w:val="left"/>
      <w:pPr>
        <w:tabs>
          <w:tab w:val="num" w:pos="1440"/>
        </w:tabs>
        <w:ind w:left="1440" w:hanging="360"/>
      </w:pPr>
      <w:rPr>
        <w:rFonts w:ascii="Arial" w:hAnsi="Arial" w:hint="default"/>
      </w:rPr>
    </w:lvl>
    <w:lvl w:ilvl="2" w:tplc="11262ECC" w:tentative="1">
      <w:start w:val="1"/>
      <w:numFmt w:val="bullet"/>
      <w:lvlText w:val="•"/>
      <w:lvlJc w:val="left"/>
      <w:pPr>
        <w:tabs>
          <w:tab w:val="num" w:pos="2160"/>
        </w:tabs>
        <w:ind w:left="2160" w:hanging="360"/>
      </w:pPr>
      <w:rPr>
        <w:rFonts w:ascii="Arial" w:hAnsi="Arial" w:hint="default"/>
      </w:rPr>
    </w:lvl>
    <w:lvl w:ilvl="3" w:tplc="C6229FE8" w:tentative="1">
      <w:start w:val="1"/>
      <w:numFmt w:val="bullet"/>
      <w:lvlText w:val="•"/>
      <w:lvlJc w:val="left"/>
      <w:pPr>
        <w:tabs>
          <w:tab w:val="num" w:pos="2880"/>
        </w:tabs>
        <w:ind w:left="2880" w:hanging="360"/>
      </w:pPr>
      <w:rPr>
        <w:rFonts w:ascii="Arial" w:hAnsi="Arial" w:hint="default"/>
      </w:rPr>
    </w:lvl>
    <w:lvl w:ilvl="4" w:tplc="F5F8CE16" w:tentative="1">
      <w:start w:val="1"/>
      <w:numFmt w:val="bullet"/>
      <w:lvlText w:val="•"/>
      <w:lvlJc w:val="left"/>
      <w:pPr>
        <w:tabs>
          <w:tab w:val="num" w:pos="3600"/>
        </w:tabs>
        <w:ind w:left="3600" w:hanging="360"/>
      </w:pPr>
      <w:rPr>
        <w:rFonts w:ascii="Arial" w:hAnsi="Arial" w:hint="default"/>
      </w:rPr>
    </w:lvl>
    <w:lvl w:ilvl="5" w:tplc="C3D086B2" w:tentative="1">
      <w:start w:val="1"/>
      <w:numFmt w:val="bullet"/>
      <w:lvlText w:val="•"/>
      <w:lvlJc w:val="left"/>
      <w:pPr>
        <w:tabs>
          <w:tab w:val="num" w:pos="4320"/>
        </w:tabs>
        <w:ind w:left="4320" w:hanging="360"/>
      </w:pPr>
      <w:rPr>
        <w:rFonts w:ascii="Arial" w:hAnsi="Arial" w:hint="default"/>
      </w:rPr>
    </w:lvl>
    <w:lvl w:ilvl="6" w:tplc="E3EC7464" w:tentative="1">
      <w:start w:val="1"/>
      <w:numFmt w:val="bullet"/>
      <w:lvlText w:val="•"/>
      <w:lvlJc w:val="left"/>
      <w:pPr>
        <w:tabs>
          <w:tab w:val="num" w:pos="5040"/>
        </w:tabs>
        <w:ind w:left="5040" w:hanging="360"/>
      </w:pPr>
      <w:rPr>
        <w:rFonts w:ascii="Arial" w:hAnsi="Arial" w:hint="default"/>
      </w:rPr>
    </w:lvl>
    <w:lvl w:ilvl="7" w:tplc="8F844030" w:tentative="1">
      <w:start w:val="1"/>
      <w:numFmt w:val="bullet"/>
      <w:lvlText w:val="•"/>
      <w:lvlJc w:val="left"/>
      <w:pPr>
        <w:tabs>
          <w:tab w:val="num" w:pos="5760"/>
        </w:tabs>
        <w:ind w:left="5760" w:hanging="360"/>
      </w:pPr>
      <w:rPr>
        <w:rFonts w:ascii="Arial" w:hAnsi="Arial" w:hint="default"/>
      </w:rPr>
    </w:lvl>
    <w:lvl w:ilvl="8" w:tplc="CCBCE1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B1359E"/>
    <w:multiLevelType w:val="hybridMultilevel"/>
    <w:tmpl w:val="FABE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A77F9"/>
    <w:multiLevelType w:val="hybridMultilevel"/>
    <w:tmpl w:val="C500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F1428"/>
    <w:multiLevelType w:val="hybridMultilevel"/>
    <w:tmpl w:val="0CF0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0F2D8F"/>
    <w:multiLevelType w:val="hybridMultilevel"/>
    <w:tmpl w:val="F9E6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8B00A5"/>
    <w:multiLevelType w:val="hybridMultilevel"/>
    <w:tmpl w:val="D0E43422"/>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5" w15:restartNumberingAfterBreak="0">
    <w:nsid w:val="73A37E0B"/>
    <w:multiLevelType w:val="hybridMultilevel"/>
    <w:tmpl w:val="7C7E9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D6F7D"/>
    <w:multiLevelType w:val="hybridMultilevel"/>
    <w:tmpl w:val="C19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0063"/>
    <w:multiLevelType w:val="hybridMultilevel"/>
    <w:tmpl w:val="874C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B970B1"/>
    <w:multiLevelType w:val="hybridMultilevel"/>
    <w:tmpl w:val="1908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A2380"/>
    <w:multiLevelType w:val="hybridMultilevel"/>
    <w:tmpl w:val="299E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234681">
    <w:abstractNumId w:val="11"/>
  </w:num>
  <w:num w:numId="2" w16cid:durableId="1718510705">
    <w:abstractNumId w:val="27"/>
  </w:num>
  <w:num w:numId="3" w16cid:durableId="1775512979">
    <w:abstractNumId w:val="19"/>
  </w:num>
  <w:num w:numId="4" w16cid:durableId="594478880">
    <w:abstractNumId w:val="6"/>
  </w:num>
  <w:num w:numId="5" w16cid:durableId="1151100562">
    <w:abstractNumId w:val="9"/>
  </w:num>
  <w:num w:numId="6" w16cid:durableId="938491140">
    <w:abstractNumId w:val="0"/>
  </w:num>
  <w:num w:numId="7" w16cid:durableId="1183281095">
    <w:abstractNumId w:val="28"/>
  </w:num>
  <w:num w:numId="8" w16cid:durableId="2039617994">
    <w:abstractNumId w:val="16"/>
  </w:num>
  <w:num w:numId="9" w16cid:durableId="427819150">
    <w:abstractNumId w:val="25"/>
  </w:num>
  <w:num w:numId="10" w16cid:durableId="1795056610">
    <w:abstractNumId w:val="7"/>
  </w:num>
  <w:num w:numId="11" w16cid:durableId="1376926884">
    <w:abstractNumId w:val="23"/>
  </w:num>
  <w:num w:numId="12" w16cid:durableId="1844659710">
    <w:abstractNumId w:val="2"/>
  </w:num>
  <w:num w:numId="13" w16cid:durableId="1216359503">
    <w:abstractNumId w:val="4"/>
  </w:num>
  <w:num w:numId="14" w16cid:durableId="434523249">
    <w:abstractNumId w:val="13"/>
  </w:num>
  <w:num w:numId="15" w16cid:durableId="1587957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1490806">
    <w:abstractNumId w:val="10"/>
  </w:num>
  <w:num w:numId="17" w16cid:durableId="509687781">
    <w:abstractNumId w:val="20"/>
  </w:num>
  <w:num w:numId="18" w16cid:durableId="1544051971">
    <w:abstractNumId w:val="24"/>
  </w:num>
  <w:num w:numId="19" w16cid:durableId="1128545241">
    <w:abstractNumId w:val="15"/>
  </w:num>
  <w:num w:numId="20" w16cid:durableId="41682132">
    <w:abstractNumId w:val="5"/>
  </w:num>
  <w:num w:numId="21" w16cid:durableId="1504465650">
    <w:abstractNumId w:val="21"/>
  </w:num>
  <w:num w:numId="22" w16cid:durableId="1161778946">
    <w:abstractNumId w:val="29"/>
  </w:num>
  <w:num w:numId="23" w16cid:durableId="1325925">
    <w:abstractNumId w:val="22"/>
  </w:num>
  <w:num w:numId="24" w16cid:durableId="1400128816">
    <w:abstractNumId w:val="18"/>
  </w:num>
  <w:num w:numId="25" w16cid:durableId="1380712973">
    <w:abstractNumId w:val="17"/>
  </w:num>
  <w:num w:numId="26" w16cid:durableId="746806526">
    <w:abstractNumId w:val="14"/>
  </w:num>
  <w:num w:numId="27" w16cid:durableId="400253618">
    <w:abstractNumId w:val="12"/>
  </w:num>
  <w:num w:numId="28" w16cid:durableId="1474105198">
    <w:abstractNumId w:val="8"/>
  </w:num>
  <w:num w:numId="29" w16cid:durableId="1121803643">
    <w:abstractNumId w:val="3"/>
  </w:num>
  <w:num w:numId="30" w16cid:durableId="310864078">
    <w:abstractNumId w:val="26"/>
  </w:num>
  <w:num w:numId="31" w16cid:durableId="204636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71"/>
    <w:rsid w:val="000004F0"/>
    <w:rsid w:val="00000F78"/>
    <w:rsid w:val="000019BB"/>
    <w:rsid w:val="000070D3"/>
    <w:rsid w:val="00011E05"/>
    <w:rsid w:val="000161C4"/>
    <w:rsid w:val="000178B8"/>
    <w:rsid w:val="000206B5"/>
    <w:rsid w:val="00025C99"/>
    <w:rsid w:val="00030052"/>
    <w:rsid w:val="000332D3"/>
    <w:rsid w:val="00034418"/>
    <w:rsid w:val="0003571E"/>
    <w:rsid w:val="00036033"/>
    <w:rsid w:val="00041563"/>
    <w:rsid w:val="00041DD4"/>
    <w:rsid w:val="00045495"/>
    <w:rsid w:val="000505E5"/>
    <w:rsid w:val="000626FB"/>
    <w:rsid w:val="000670E3"/>
    <w:rsid w:val="000713E8"/>
    <w:rsid w:val="00071F5C"/>
    <w:rsid w:val="00073268"/>
    <w:rsid w:val="00084B61"/>
    <w:rsid w:val="00091D6B"/>
    <w:rsid w:val="000920DF"/>
    <w:rsid w:val="000936C3"/>
    <w:rsid w:val="00096A83"/>
    <w:rsid w:val="000A6465"/>
    <w:rsid w:val="000B0D05"/>
    <w:rsid w:val="000B19EA"/>
    <w:rsid w:val="000B772A"/>
    <w:rsid w:val="000D4909"/>
    <w:rsid w:val="000E1860"/>
    <w:rsid w:val="000E1E7B"/>
    <w:rsid w:val="000E42F7"/>
    <w:rsid w:val="000F3DA6"/>
    <w:rsid w:val="000F5BCD"/>
    <w:rsid w:val="000F7223"/>
    <w:rsid w:val="000F7BC3"/>
    <w:rsid w:val="00100513"/>
    <w:rsid w:val="00101E96"/>
    <w:rsid w:val="00103592"/>
    <w:rsid w:val="0010371D"/>
    <w:rsid w:val="001122F7"/>
    <w:rsid w:val="001208CD"/>
    <w:rsid w:val="00120C67"/>
    <w:rsid w:val="00122F1F"/>
    <w:rsid w:val="001238CF"/>
    <w:rsid w:val="00124E14"/>
    <w:rsid w:val="00125103"/>
    <w:rsid w:val="001258CF"/>
    <w:rsid w:val="00127C67"/>
    <w:rsid w:val="001310BC"/>
    <w:rsid w:val="00137C27"/>
    <w:rsid w:val="001421FE"/>
    <w:rsid w:val="00153B6A"/>
    <w:rsid w:val="00153CA6"/>
    <w:rsid w:val="00156BA8"/>
    <w:rsid w:val="00163113"/>
    <w:rsid w:val="001663EC"/>
    <w:rsid w:val="00166B2B"/>
    <w:rsid w:val="00166EFA"/>
    <w:rsid w:val="0017701C"/>
    <w:rsid w:val="00181C0A"/>
    <w:rsid w:val="00181DD5"/>
    <w:rsid w:val="00183D54"/>
    <w:rsid w:val="00184F06"/>
    <w:rsid w:val="00186154"/>
    <w:rsid w:val="0019135A"/>
    <w:rsid w:val="001A34C6"/>
    <w:rsid w:val="001A3E51"/>
    <w:rsid w:val="001A402F"/>
    <w:rsid w:val="001A5376"/>
    <w:rsid w:val="001B0976"/>
    <w:rsid w:val="001B737F"/>
    <w:rsid w:val="001C01FC"/>
    <w:rsid w:val="001D5423"/>
    <w:rsid w:val="001D5AAD"/>
    <w:rsid w:val="001D7B5D"/>
    <w:rsid w:val="001E0075"/>
    <w:rsid w:val="001E0CFD"/>
    <w:rsid w:val="001E1EB8"/>
    <w:rsid w:val="001E27A1"/>
    <w:rsid w:val="001E296F"/>
    <w:rsid w:val="001E675C"/>
    <w:rsid w:val="001F0569"/>
    <w:rsid w:val="001F29B2"/>
    <w:rsid w:val="001F3962"/>
    <w:rsid w:val="001F4FAA"/>
    <w:rsid w:val="00210FE2"/>
    <w:rsid w:val="00211C2D"/>
    <w:rsid w:val="0021781C"/>
    <w:rsid w:val="002219DE"/>
    <w:rsid w:val="00230B25"/>
    <w:rsid w:val="00234ABA"/>
    <w:rsid w:val="00235A4F"/>
    <w:rsid w:val="00236A2A"/>
    <w:rsid w:val="00240460"/>
    <w:rsid w:val="002428E6"/>
    <w:rsid w:val="00244025"/>
    <w:rsid w:val="00245392"/>
    <w:rsid w:val="00245AA0"/>
    <w:rsid w:val="00260980"/>
    <w:rsid w:val="0026187C"/>
    <w:rsid w:val="00262790"/>
    <w:rsid w:val="002638FE"/>
    <w:rsid w:val="00265BF8"/>
    <w:rsid w:val="00267E1C"/>
    <w:rsid w:val="002706E9"/>
    <w:rsid w:val="00275244"/>
    <w:rsid w:val="00277BE6"/>
    <w:rsid w:val="00283D7C"/>
    <w:rsid w:val="00284A49"/>
    <w:rsid w:val="002853A5"/>
    <w:rsid w:val="00291B5A"/>
    <w:rsid w:val="00293BC1"/>
    <w:rsid w:val="00297164"/>
    <w:rsid w:val="002A05EE"/>
    <w:rsid w:val="002A09CB"/>
    <w:rsid w:val="002A33A2"/>
    <w:rsid w:val="002A7DB3"/>
    <w:rsid w:val="002B0D3E"/>
    <w:rsid w:val="002B7EEF"/>
    <w:rsid w:val="002C5E63"/>
    <w:rsid w:val="002D05E8"/>
    <w:rsid w:val="002D062E"/>
    <w:rsid w:val="002D3802"/>
    <w:rsid w:val="002D4F96"/>
    <w:rsid w:val="002E376B"/>
    <w:rsid w:val="003041E1"/>
    <w:rsid w:val="003042B7"/>
    <w:rsid w:val="00321919"/>
    <w:rsid w:val="00323B01"/>
    <w:rsid w:val="00323F49"/>
    <w:rsid w:val="003242BC"/>
    <w:rsid w:val="00325602"/>
    <w:rsid w:val="003300CE"/>
    <w:rsid w:val="00330BA7"/>
    <w:rsid w:val="0033211C"/>
    <w:rsid w:val="00341A3E"/>
    <w:rsid w:val="00361463"/>
    <w:rsid w:val="00364D5A"/>
    <w:rsid w:val="00370A26"/>
    <w:rsid w:val="003716CE"/>
    <w:rsid w:val="00373170"/>
    <w:rsid w:val="0038283B"/>
    <w:rsid w:val="003839DB"/>
    <w:rsid w:val="00386BDE"/>
    <w:rsid w:val="003923AF"/>
    <w:rsid w:val="003A4264"/>
    <w:rsid w:val="003A618C"/>
    <w:rsid w:val="003B19D5"/>
    <w:rsid w:val="003B39EB"/>
    <w:rsid w:val="003C729D"/>
    <w:rsid w:val="003D39E5"/>
    <w:rsid w:val="003D42CE"/>
    <w:rsid w:val="003E0001"/>
    <w:rsid w:val="003E1C01"/>
    <w:rsid w:val="003E3D32"/>
    <w:rsid w:val="003E43D3"/>
    <w:rsid w:val="003E5748"/>
    <w:rsid w:val="003E6863"/>
    <w:rsid w:val="003F000D"/>
    <w:rsid w:val="003F00EE"/>
    <w:rsid w:val="003F0252"/>
    <w:rsid w:val="003F5154"/>
    <w:rsid w:val="003F7C5E"/>
    <w:rsid w:val="00401AC8"/>
    <w:rsid w:val="00403A16"/>
    <w:rsid w:val="00405CFA"/>
    <w:rsid w:val="00407A48"/>
    <w:rsid w:val="004105EA"/>
    <w:rsid w:val="00411904"/>
    <w:rsid w:val="004124AA"/>
    <w:rsid w:val="00412DBC"/>
    <w:rsid w:val="00415D6A"/>
    <w:rsid w:val="0041761F"/>
    <w:rsid w:val="00426001"/>
    <w:rsid w:val="00426679"/>
    <w:rsid w:val="004314B2"/>
    <w:rsid w:val="0043618D"/>
    <w:rsid w:val="00437A54"/>
    <w:rsid w:val="004428D4"/>
    <w:rsid w:val="004448C4"/>
    <w:rsid w:val="004457B1"/>
    <w:rsid w:val="00450336"/>
    <w:rsid w:val="00452C32"/>
    <w:rsid w:val="004615D0"/>
    <w:rsid w:val="004628AF"/>
    <w:rsid w:val="00465B07"/>
    <w:rsid w:val="004718D3"/>
    <w:rsid w:val="00472E87"/>
    <w:rsid w:val="00477D0C"/>
    <w:rsid w:val="0048068D"/>
    <w:rsid w:val="0048100C"/>
    <w:rsid w:val="00485820"/>
    <w:rsid w:val="0048621C"/>
    <w:rsid w:val="00491D90"/>
    <w:rsid w:val="00496C77"/>
    <w:rsid w:val="0049788E"/>
    <w:rsid w:val="004A0605"/>
    <w:rsid w:val="004A2D02"/>
    <w:rsid w:val="004A60C0"/>
    <w:rsid w:val="004B0C63"/>
    <w:rsid w:val="004B5260"/>
    <w:rsid w:val="004B6A04"/>
    <w:rsid w:val="004C1754"/>
    <w:rsid w:val="004C6D54"/>
    <w:rsid w:val="004D2E7C"/>
    <w:rsid w:val="004D337A"/>
    <w:rsid w:val="004D53F4"/>
    <w:rsid w:val="004E3F22"/>
    <w:rsid w:val="004F36FE"/>
    <w:rsid w:val="004F589B"/>
    <w:rsid w:val="004F68E1"/>
    <w:rsid w:val="00504F9A"/>
    <w:rsid w:val="00505BA2"/>
    <w:rsid w:val="00506598"/>
    <w:rsid w:val="005119EC"/>
    <w:rsid w:val="00511E97"/>
    <w:rsid w:val="0051614F"/>
    <w:rsid w:val="005171A1"/>
    <w:rsid w:val="0052113B"/>
    <w:rsid w:val="00522D8A"/>
    <w:rsid w:val="00530F96"/>
    <w:rsid w:val="00534386"/>
    <w:rsid w:val="00535E47"/>
    <w:rsid w:val="00541394"/>
    <w:rsid w:val="00542C6B"/>
    <w:rsid w:val="00556D3A"/>
    <w:rsid w:val="00561AA0"/>
    <w:rsid w:val="00566163"/>
    <w:rsid w:val="00570136"/>
    <w:rsid w:val="005819EF"/>
    <w:rsid w:val="00596C95"/>
    <w:rsid w:val="005A116C"/>
    <w:rsid w:val="005A23A2"/>
    <w:rsid w:val="005B00EB"/>
    <w:rsid w:val="005B0375"/>
    <w:rsid w:val="005B2662"/>
    <w:rsid w:val="005B4122"/>
    <w:rsid w:val="005B4469"/>
    <w:rsid w:val="005B79E1"/>
    <w:rsid w:val="005C504A"/>
    <w:rsid w:val="005C59D3"/>
    <w:rsid w:val="005D117B"/>
    <w:rsid w:val="005D18C1"/>
    <w:rsid w:val="005D463C"/>
    <w:rsid w:val="005E789C"/>
    <w:rsid w:val="005E7B5C"/>
    <w:rsid w:val="005F1641"/>
    <w:rsid w:val="0060481C"/>
    <w:rsid w:val="006077AB"/>
    <w:rsid w:val="00610F1E"/>
    <w:rsid w:val="0061595A"/>
    <w:rsid w:val="00616059"/>
    <w:rsid w:val="00617FBB"/>
    <w:rsid w:val="00637151"/>
    <w:rsid w:val="00637313"/>
    <w:rsid w:val="006414EA"/>
    <w:rsid w:val="006429A7"/>
    <w:rsid w:val="00646371"/>
    <w:rsid w:val="00654809"/>
    <w:rsid w:val="0065716D"/>
    <w:rsid w:val="00657E44"/>
    <w:rsid w:val="00660BA2"/>
    <w:rsid w:val="00665F9A"/>
    <w:rsid w:val="00666039"/>
    <w:rsid w:val="00682DBE"/>
    <w:rsid w:val="006866DF"/>
    <w:rsid w:val="006875CF"/>
    <w:rsid w:val="00691358"/>
    <w:rsid w:val="00693772"/>
    <w:rsid w:val="00693D46"/>
    <w:rsid w:val="00694EC4"/>
    <w:rsid w:val="006959CD"/>
    <w:rsid w:val="00695E18"/>
    <w:rsid w:val="006979E0"/>
    <w:rsid w:val="006A01CE"/>
    <w:rsid w:val="006A6226"/>
    <w:rsid w:val="006A6670"/>
    <w:rsid w:val="006A7029"/>
    <w:rsid w:val="006A7B63"/>
    <w:rsid w:val="006B3688"/>
    <w:rsid w:val="006C6EE7"/>
    <w:rsid w:val="006D40B9"/>
    <w:rsid w:val="006E2663"/>
    <w:rsid w:val="006E63CC"/>
    <w:rsid w:val="006F1CF5"/>
    <w:rsid w:val="006F4EC1"/>
    <w:rsid w:val="006F72D5"/>
    <w:rsid w:val="00700C79"/>
    <w:rsid w:val="00711DB0"/>
    <w:rsid w:val="00716C1C"/>
    <w:rsid w:val="007200E0"/>
    <w:rsid w:val="0072217C"/>
    <w:rsid w:val="00723787"/>
    <w:rsid w:val="00725E4A"/>
    <w:rsid w:val="007267C4"/>
    <w:rsid w:val="00726A99"/>
    <w:rsid w:val="00726F19"/>
    <w:rsid w:val="00734C1D"/>
    <w:rsid w:val="00734D0B"/>
    <w:rsid w:val="007353D5"/>
    <w:rsid w:val="0074311C"/>
    <w:rsid w:val="00755DD8"/>
    <w:rsid w:val="00756C54"/>
    <w:rsid w:val="00762753"/>
    <w:rsid w:val="00764C83"/>
    <w:rsid w:val="007758CF"/>
    <w:rsid w:val="00777672"/>
    <w:rsid w:val="00781BAD"/>
    <w:rsid w:val="007932F5"/>
    <w:rsid w:val="00795056"/>
    <w:rsid w:val="00796877"/>
    <w:rsid w:val="007975FF"/>
    <w:rsid w:val="007A03CC"/>
    <w:rsid w:val="007A388A"/>
    <w:rsid w:val="007A4846"/>
    <w:rsid w:val="007A55B2"/>
    <w:rsid w:val="007B00C7"/>
    <w:rsid w:val="007B1ACE"/>
    <w:rsid w:val="007B3136"/>
    <w:rsid w:val="007C20E0"/>
    <w:rsid w:val="007C5BA1"/>
    <w:rsid w:val="007C6B7E"/>
    <w:rsid w:val="007D1AB1"/>
    <w:rsid w:val="007D5E7F"/>
    <w:rsid w:val="007D7BB7"/>
    <w:rsid w:val="007D7DB2"/>
    <w:rsid w:val="007E0256"/>
    <w:rsid w:val="007E2754"/>
    <w:rsid w:val="007E7B3F"/>
    <w:rsid w:val="007F141C"/>
    <w:rsid w:val="008043FE"/>
    <w:rsid w:val="00814423"/>
    <w:rsid w:val="00817A28"/>
    <w:rsid w:val="00817E30"/>
    <w:rsid w:val="00821537"/>
    <w:rsid w:val="008216F3"/>
    <w:rsid w:val="00822366"/>
    <w:rsid w:val="00830A9B"/>
    <w:rsid w:val="00831A3C"/>
    <w:rsid w:val="0083368E"/>
    <w:rsid w:val="008367A1"/>
    <w:rsid w:val="00841086"/>
    <w:rsid w:val="00841772"/>
    <w:rsid w:val="0084470F"/>
    <w:rsid w:val="00846AE3"/>
    <w:rsid w:val="008508C7"/>
    <w:rsid w:val="00861B60"/>
    <w:rsid w:val="0086292A"/>
    <w:rsid w:val="00872FEA"/>
    <w:rsid w:val="00875364"/>
    <w:rsid w:val="008800DC"/>
    <w:rsid w:val="0089441E"/>
    <w:rsid w:val="008A118D"/>
    <w:rsid w:val="008A2B5C"/>
    <w:rsid w:val="008A43B7"/>
    <w:rsid w:val="008A7841"/>
    <w:rsid w:val="008B3763"/>
    <w:rsid w:val="008B4079"/>
    <w:rsid w:val="008B4580"/>
    <w:rsid w:val="008B5DBB"/>
    <w:rsid w:val="008C08CB"/>
    <w:rsid w:val="008C21D6"/>
    <w:rsid w:val="008C2E64"/>
    <w:rsid w:val="008C5486"/>
    <w:rsid w:val="008D1638"/>
    <w:rsid w:val="008E0CD8"/>
    <w:rsid w:val="008E2B2A"/>
    <w:rsid w:val="008E63AF"/>
    <w:rsid w:val="008E6E82"/>
    <w:rsid w:val="008F55DA"/>
    <w:rsid w:val="008F55E8"/>
    <w:rsid w:val="008F614F"/>
    <w:rsid w:val="0090279C"/>
    <w:rsid w:val="0090758C"/>
    <w:rsid w:val="009159FA"/>
    <w:rsid w:val="009203AB"/>
    <w:rsid w:val="00925C3F"/>
    <w:rsid w:val="00927141"/>
    <w:rsid w:val="00930061"/>
    <w:rsid w:val="00930855"/>
    <w:rsid w:val="00930B6A"/>
    <w:rsid w:val="00930E7F"/>
    <w:rsid w:val="0093181E"/>
    <w:rsid w:val="009349D7"/>
    <w:rsid w:val="00936F57"/>
    <w:rsid w:val="00937E9A"/>
    <w:rsid w:val="009420A7"/>
    <w:rsid w:val="00951AA6"/>
    <w:rsid w:val="00954F9F"/>
    <w:rsid w:val="009553D0"/>
    <w:rsid w:val="0095614E"/>
    <w:rsid w:val="00961001"/>
    <w:rsid w:val="00963C62"/>
    <w:rsid w:val="00965B67"/>
    <w:rsid w:val="00972414"/>
    <w:rsid w:val="00972AE8"/>
    <w:rsid w:val="009748F9"/>
    <w:rsid w:val="00975397"/>
    <w:rsid w:val="00985752"/>
    <w:rsid w:val="009917D4"/>
    <w:rsid w:val="00996868"/>
    <w:rsid w:val="009A45F7"/>
    <w:rsid w:val="009A68E6"/>
    <w:rsid w:val="009B6AA7"/>
    <w:rsid w:val="009C2188"/>
    <w:rsid w:val="009C225F"/>
    <w:rsid w:val="009C370A"/>
    <w:rsid w:val="009C42ED"/>
    <w:rsid w:val="009C6FAD"/>
    <w:rsid w:val="009C7655"/>
    <w:rsid w:val="009E02C2"/>
    <w:rsid w:val="009E35B2"/>
    <w:rsid w:val="009F004F"/>
    <w:rsid w:val="009F1EEF"/>
    <w:rsid w:val="00A003AB"/>
    <w:rsid w:val="00A04D96"/>
    <w:rsid w:val="00A10584"/>
    <w:rsid w:val="00A217D6"/>
    <w:rsid w:val="00A248EC"/>
    <w:rsid w:val="00A24BA2"/>
    <w:rsid w:val="00A258A9"/>
    <w:rsid w:val="00A31ADD"/>
    <w:rsid w:val="00A324D8"/>
    <w:rsid w:val="00A34A13"/>
    <w:rsid w:val="00A42A9B"/>
    <w:rsid w:val="00A4552B"/>
    <w:rsid w:val="00A45A93"/>
    <w:rsid w:val="00A46D33"/>
    <w:rsid w:val="00A50B85"/>
    <w:rsid w:val="00A51D2C"/>
    <w:rsid w:val="00A52A21"/>
    <w:rsid w:val="00A53180"/>
    <w:rsid w:val="00A5752A"/>
    <w:rsid w:val="00A60DD7"/>
    <w:rsid w:val="00A60EF9"/>
    <w:rsid w:val="00A63EFF"/>
    <w:rsid w:val="00A66F7B"/>
    <w:rsid w:val="00A70D3F"/>
    <w:rsid w:val="00A710A1"/>
    <w:rsid w:val="00A75C61"/>
    <w:rsid w:val="00A836E3"/>
    <w:rsid w:val="00A84175"/>
    <w:rsid w:val="00A868B6"/>
    <w:rsid w:val="00A91727"/>
    <w:rsid w:val="00AA26C8"/>
    <w:rsid w:val="00AA6A7B"/>
    <w:rsid w:val="00AB27F2"/>
    <w:rsid w:val="00AB4960"/>
    <w:rsid w:val="00AB6D14"/>
    <w:rsid w:val="00AC1B9E"/>
    <w:rsid w:val="00AC46F3"/>
    <w:rsid w:val="00AC5615"/>
    <w:rsid w:val="00AD1622"/>
    <w:rsid w:val="00AD1BAD"/>
    <w:rsid w:val="00AD3D33"/>
    <w:rsid w:val="00AE45DD"/>
    <w:rsid w:val="00AF2F80"/>
    <w:rsid w:val="00AF4345"/>
    <w:rsid w:val="00B016FD"/>
    <w:rsid w:val="00B047EE"/>
    <w:rsid w:val="00B05C25"/>
    <w:rsid w:val="00B07AE2"/>
    <w:rsid w:val="00B10115"/>
    <w:rsid w:val="00B102E3"/>
    <w:rsid w:val="00B12C3F"/>
    <w:rsid w:val="00B13232"/>
    <w:rsid w:val="00B15202"/>
    <w:rsid w:val="00B16A30"/>
    <w:rsid w:val="00B2076A"/>
    <w:rsid w:val="00B3189F"/>
    <w:rsid w:val="00B452C8"/>
    <w:rsid w:val="00B4752B"/>
    <w:rsid w:val="00B52FB5"/>
    <w:rsid w:val="00B53B81"/>
    <w:rsid w:val="00B729B1"/>
    <w:rsid w:val="00B73ABF"/>
    <w:rsid w:val="00B75644"/>
    <w:rsid w:val="00B80621"/>
    <w:rsid w:val="00B80E5B"/>
    <w:rsid w:val="00B87DFE"/>
    <w:rsid w:val="00B90C1E"/>
    <w:rsid w:val="00B92FA9"/>
    <w:rsid w:val="00B964F0"/>
    <w:rsid w:val="00B97B8D"/>
    <w:rsid w:val="00BA2C6F"/>
    <w:rsid w:val="00BA7517"/>
    <w:rsid w:val="00BB13E9"/>
    <w:rsid w:val="00BB5C1F"/>
    <w:rsid w:val="00BC0A61"/>
    <w:rsid w:val="00BC0B28"/>
    <w:rsid w:val="00BC37D8"/>
    <w:rsid w:val="00BC3AEE"/>
    <w:rsid w:val="00BC643D"/>
    <w:rsid w:val="00BD1EA2"/>
    <w:rsid w:val="00BD52DB"/>
    <w:rsid w:val="00BD5D1E"/>
    <w:rsid w:val="00BD5F50"/>
    <w:rsid w:val="00BD60D4"/>
    <w:rsid w:val="00BE1118"/>
    <w:rsid w:val="00BE37FE"/>
    <w:rsid w:val="00BE46CF"/>
    <w:rsid w:val="00BE6F6D"/>
    <w:rsid w:val="00BF015B"/>
    <w:rsid w:val="00BF06DD"/>
    <w:rsid w:val="00BF09AF"/>
    <w:rsid w:val="00BF3AD5"/>
    <w:rsid w:val="00BF447C"/>
    <w:rsid w:val="00BF7B6B"/>
    <w:rsid w:val="00C02E6B"/>
    <w:rsid w:val="00C1405F"/>
    <w:rsid w:val="00C15585"/>
    <w:rsid w:val="00C21C8D"/>
    <w:rsid w:val="00C23917"/>
    <w:rsid w:val="00C338D8"/>
    <w:rsid w:val="00C3684D"/>
    <w:rsid w:val="00C404BF"/>
    <w:rsid w:val="00C4067E"/>
    <w:rsid w:val="00C50283"/>
    <w:rsid w:val="00C50632"/>
    <w:rsid w:val="00C5074F"/>
    <w:rsid w:val="00C523B3"/>
    <w:rsid w:val="00C52DB8"/>
    <w:rsid w:val="00C5742B"/>
    <w:rsid w:val="00C61D5E"/>
    <w:rsid w:val="00C63338"/>
    <w:rsid w:val="00C66524"/>
    <w:rsid w:val="00C672BE"/>
    <w:rsid w:val="00C7118D"/>
    <w:rsid w:val="00C7379D"/>
    <w:rsid w:val="00C74656"/>
    <w:rsid w:val="00C74A57"/>
    <w:rsid w:val="00C81883"/>
    <w:rsid w:val="00C8351A"/>
    <w:rsid w:val="00C84AB6"/>
    <w:rsid w:val="00C86A28"/>
    <w:rsid w:val="00C90026"/>
    <w:rsid w:val="00C928D1"/>
    <w:rsid w:val="00CA12B4"/>
    <w:rsid w:val="00CA199F"/>
    <w:rsid w:val="00CA3666"/>
    <w:rsid w:val="00CA3D9B"/>
    <w:rsid w:val="00CA78C5"/>
    <w:rsid w:val="00CB0A22"/>
    <w:rsid w:val="00CC199B"/>
    <w:rsid w:val="00CC2735"/>
    <w:rsid w:val="00CC6C1B"/>
    <w:rsid w:val="00CE0D44"/>
    <w:rsid w:val="00CE5F9E"/>
    <w:rsid w:val="00CE64F8"/>
    <w:rsid w:val="00CE730B"/>
    <w:rsid w:val="00CE7353"/>
    <w:rsid w:val="00CF33C8"/>
    <w:rsid w:val="00CF76D2"/>
    <w:rsid w:val="00D07487"/>
    <w:rsid w:val="00D1181B"/>
    <w:rsid w:val="00D20596"/>
    <w:rsid w:val="00D2357D"/>
    <w:rsid w:val="00D25D3B"/>
    <w:rsid w:val="00D2795A"/>
    <w:rsid w:val="00D31541"/>
    <w:rsid w:val="00D315F5"/>
    <w:rsid w:val="00D33607"/>
    <w:rsid w:val="00D345B7"/>
    <w:rsid w:val="00D454AC"/>
    <w:rsid w:val="00D60467"/>
    <w:rsid w:val="00D65A40"/>
    <w:rsid w:val="00D7181C"/>
    <w:rsid w:val="00D730FA"/>
    <w:rsid w:val="00D77C32"/>
    <w:rsid w:val="00D82AA2"/>
    <w:rsid w:val="00D8427E"/>
    <w:rsid w:val="00D9215D"/>
    <w:rsid w:val="00D94E42"/>
    <w:rsid w:val="00DA31B8"/>
    <w:rsid w:val="00DC7266"/>
    <w:rsid w:val="00DD4777"/>
    <w:rsid w:val="00DD5AF4"/>
    <w:rsid w:val="00DD694E"/>
    <w:rsid w:val="00DD7BFA"/>
    <w:rsid w:val="00DE79C7"/>
    <w:rsid w:val="00DF02E6"/>
    <w:rsid w:val="00DF37E0"/>
    <w:rsid w:val="00DF524A"/>
    <w:rsid w:val="00DF5DB5"/>
    <w:rsid w:val="00DF60D3"/>
    <w:rsid w:val="00E018BC"/>
    <w:rsid w:val="00E13BE5"/>
    <w:rsid w:val="00E24BA6"/>
    <w:rsid w:val="00E30886"/>
    <w:rsid w:val="00E3191C"/>
    <w:rsid w:val="00E339A7"/>
    <w:rsid w:val="00E34E19"/>
    <w:rsid w:val="00E43B5E"/>
    <w:rsid w:val="00E4540B"/>
    <w:rsid w:val="00E50535"/>
    <w:rsid w:val="00E61922"/>
    <w:rsid w:val="00E6281F"/>
    <w:rsid w:val="00E756E3"/>
    <w:rsid w:val="00E87391"/>
    <w:rsid w:val="00EB252C"/>
    <w:rsid w:val="00EB53D4"/>
    <w:rsid w:val="00EC435C"/>
    <w:rsid w:val="00EC6BDC"/>
    <w:rsid w:val="00EC724D"/>
    <w:rsid w:val="00EC765E"/>
    <w:rsid w:val="00ED1303"/>
    <w:rsid w:val="00ED2DCF"/>
    <w:rsid w:val="00ED5080"/>
    <w:rsid w:val="00ED753F"/>
    <w:rsid w:val="00EE3FF1"/>
    <w:rsid w:val="00EE5EC5"/>
    <w:rsid w:val="00EF1AB6"/>
    <w:rsid w:val="00EF5A9D"/>
    <w:rsid w:val="00EF6C8A"/>
    <w:rsid w:val="00EF6E31"/>
    <w:rsid w:val="00EF7CEA"/>
    <w:rsid w:val="00F14D81"/>
    <w:rsid w:val="00F15773"/>
    <w:rsid w:val="00F3346C"/>
    <w:rsid w:val="00F40352"/>
    <w:rsid w:val="00F42CA3"/>
    <w:rsid w:val="00F4367C"/>
    <w:rsid w:val="00F4394F"/>
    <w:rsid w:val="00F44FFB"/>
    <w:rsid w:val="00F51E37"/>
    <w:rsid w:val="00F53DF7"/>
    <w:rsid w:val="00F53F4E"/>
    <w:rsid w:val="00F6173B"/>
    <w:rsid w:val="00F61EA9"/>
    <w:rsid w:val="00F63D7C"/>
    <w:rsid w:val="00F67844"/>
    <w:rsid w:val="00F70CA8"/>
    <w:rsid w:val="00F74F36"/>
    <w:rsid w:val="00F807C0"/>
    <w:rsid w:val="00F81F89"/>
    <w:rsid w:val="00F8256B"/>
    <w:rsid w:val="00F86F27"/>
    <w:rsid w:val="00F8741D"/>
    <w:rsid w:val="00F928FE"/>
    <w:rsid w:val="00F93DC2"/>
    <w:rsid w:val="00F95854"/>
    <w:rsid w:val="00FA1322"/>
    <w:rsid w:val="00FA1430"/>
    <w:rsid w:val="00FA7D4E"/>
    <w:rsid w:val="00FB1F58"/>
    <w:rsid w:val="00FC4AC5"/>
    <w:rsid w:val="00FC4AEE"/>
    <w:rsid w:val="00FD01C8"/>
    <w:rsid w:val="00FD762A"/>
    <w:rsid w:val="00FE15A3"/>
    <w:rsid w:val="00FE369D"/>
    <w:rsid w:val="00FE4BD9"/>
    <w:rsid w:val="00FF0C03"/>
    <w:rsid w:val="00FF14C0"/>
    <w:rsid w:val="00FF6652"/>
    <w:rsid w:val="03DF36ED"/>
    <w:rsid w:val="06BA561F"/>
    <w:rsid w:val="0C8B5007"/>
    <w:rsid w:val="0CC1AFA6"/>
    <w:rsid w:val="0E9FAC4B"/>
    <w:rsid w:val="113D3BBB"/>
    <w:rsid w:val="11404E93"/>
    <w:rsid w:val="11DBD76D"/>
    <w:rsid w:val="15CC63CF"/>
    <w:rsid w:val="16AC59EB"/>
    <w:rsid w:val="16F88CB7"/>
    <w:rsid w:val="17F6A408"/>
    <w:rsid w:val="182D6634"/>
    <w:rsid w:val="1ADFB1E9"/>
    <w:rsid w:val="1B6506F6"/>
    <w:rsid w:val="1C72BA09"/>
    <w:rsid w:val="1C8005EF"/>
    <w:rsid w:val="1CEF2913"/>
    <w:rsid w:val="1EEE8360"/>
    <w:rsid w:val="1FFF24FE"/>
    <w:rsid w:val="209DEC78"/>
    <w:rsid w:val="21804EC9"/>
    <w:rsid w:val="21E6AE37"/>
    <w:rsid w:val="22B137AC"/>
    <w:rsid w:val="24A202BC"/>
    <w:rsid w:val="24E5E039"/>
    <w:rsid w:val="25EFEF25"/>
    <w:rsid w:val="27623566"/>
    <w:rsid w:val="2C55C556"/>
    <w:rsid w:val="2CAD1F6F"/>
    <w:rsid w:val="2EA3F3ED"/>
    <w:rsid w:val="2F380F2A"/>
    <w:rsid w:val="2FCA2D4D"/>
    <w:rsid w:val="31B7B73B"/>
    <w:rsid w:val="3263D502"/>
    <w:rsid w:val="3265909D"/>
    <w:rsid w:val="3301E99E"/>
    <w:rsid w:val="348A5CD8"/>
    <w:rsid w:val="348F0930"/>
    <w:rsid w:val="3578EBE1"/>
    <w:rsid w:val="38633709"/>
    <w:rsid w:val="392DF267"/>
    <w:rsid w:val="3935E419"/>
    <w:rsid w:val="3CCF0676"/>
    <w:rsid w:val="4061D15F"/>
    <w:rsid w:val="4189768C"/>
    <w:rsid w:val="41DABDED"/>
    <w:rsid w:val="428F2B35"/>
    <w:rsid w:val="42AD2C5B"/>
    <w:rsid w:val="445C9557"/>
    <w:rsid w:val="464A2024"/>
    <w:rsid w:val="473D9AE2"/>
    <w:rsid w:val="47BD1E2A"/>
    <w:rsid w:val="49085AB7"/>
    <w:rsid w:val="49E352B2"/>
    <w:rsid w:val="4B31F465"/>
    <w:rsid w:val="4CAB99EC"/>
    <w:rsid w:val="4D9A6531"/>
    <w:rsid w:val="4EECD27F"/>
    <w:rsid w:val="500E5956"/>
    <w:rsid w:val="52512E86"/>
    <w:rsid w:val="528ADEB8"/>
    <w:rsid w:val="52FAD7AF"/>
    <w:rsid w:val="547F2025"/>
    <w:rsid w:val="55C79806"/>
    <w:rsid w:val="5A47B7C3"/>
    <w:rsid w:val="5BDF4540"/>
    <w:rsid w:val="5C3347F4"/>
    <w:rsid w:val="5D57749B"/>
    <w:rsid w:val="5E668E3D"/>
    <w:rsid w:val="618DAB7A"/>
    <w:rsid w:val="63A5EE02"/>
    <w:rsid w:val="63B8540F"/>
    <w:rsid w:val="644C7D6F"/>
    <w:rsid w:val="66C52BF0"/>
    <w:rsid w:val="66F1C308"/>
    <w:rsid w:val="68E83E5E"/>
    <w:rsid w:val="695CE741"/>
    <w:rsid w:val="6B0B507C"/>
    <w:rsid w:val="6BAF50CD"/>
    <w:rsid w:val="6E623623"/>
    <w:rsid w:val="6F1688BA"/>
    <w:rsid w:val="71DCD09D"/>
    <w:rsid w:val="727A4EEC"/>
    <w:rsid w:val="74DAB8B4"/>
    <w:rsid w:val="7500CC43"/>
    <w:rsid w:val="76C7DFEC"/>
    <w:rsid w:val="779336B0"/>
    <w:rsid w:val="77AC39FE"/>
    <w:rsid w:val="7BB583E3"/>
    <w:rsid w:val="7CD82A30"/>
    <w:rsid w:val="7CE5C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FBA73"/>
  <w15:docId w15:val="{4F106331-17EA-1141-B1A4-DCD3EF47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link w:val="HeaderChar"/>
    <w:uiPriority w:val="99"/>
    <w:rsid w:val="007A388A"/>
    <w:pPr>
      <w:tabs>
        <w:tab w:val="center" w:pos="4320"/>
        <w:tab w:val="right" w:pos="8640"/>
      </w:tabs>
    </w:pPr>
  </w:style>
  <w:style w:type="paragraph" w:styleId="Footer">
    <w:name w:val="footer"/>
    <w:basedOn w:val="Normal"/>
    <w:link w:val="FooterChar"/>
    <w:uiPriority w:val="99"/>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ListParagraph">
    <w:name w:val="List Paragraph"/>
    <w:basedOn w:val="Normal"/>
    <w:uiPriority w:val="34"/>
    <w:qFormat/>
    <w:rsid w:val="00B05C25"/>
    <w:pPr>
      <w:widowControl/>
      <w:suppressAutoHyphens w:val="0"/>
      <w:ind w:left="720"/>
      <w:contextualSpacing/>
    </w:pPr>
    <w:rPr>
      <w:rFonts w:eastAsia="Times New Roman"/>
      <w:lang w:eastAsia="en-US"/>
    </w:rPr>
  </w:style>
  <w:style w:type="character" w:customStyle="1" w:styleId="HeaderChar">
    <w:name w:val="Header Char"/>
    <w:basedOn w:val="DefaultParagraphFont"/>
    <w:link w:val="Header"/>
    <w:uiPriority w:val="99"/>
    <w:rsid w:val="00CE64F8"/>
    <w:rPr>
      <w:rFonts w:eastAsia="Arial Unicode MS"/>
      <w:sz w:val="24"/>
      <w:szCs w:val="24"/>
      <w:lang w:val="en-US"/>
    </w:rPr>
  </w:style>
  <w:style w:type="character" w:customStyle="1" w:styleId="FooterChar">
    <w:name w:val="Footer Char"/>
    <w:basedOn w:val="DefaultParagraphFont"/>
    <w:link w:val="Footer"/>
    <w:uiPriority w:val="99"/>
    <w:rsid w:val="003E3D32"/>
    <w:rPr>
      <w:rFonts w:eastAsia="Arial Unicode MS"/>
      <w:sz w:val="24"/>
      <w:szCs w:val="24"/>
      <w:lang w:val="en-US"/>
    </w:rPr>
  </w:style>
  <w:style w:type="character" w:customStyle="1" w:styleId="UnresolvedMention1">
    <w:name w:val="Unresolved Mention1"/>
    <w:basedOn w:val="DefaultParagraphFont"/>
    <w:uiPriority w:val="99"/>
    <w:semiHidden/>
    <w:unhideWhenUsed/>
    <w:rsid w:val="00EB252C"/>
    <w:rPr>
      <w:color w:val="808080"/>
      <w:shd w:val="clear" w:color="auto" w:fill="E6E6E6"/>
    </w:rPr>
  </w:style>
  <w:style w:type="paragraph" w:styleId="PlainText">
    <w:name w:val="Plain Text"/>
    <w:basedOn w:val="Normal"/>
    <w:link w:val="PlainTextChar"/>
    <w:uiPriority w:val="99"/>
    <w:semiHidden/>
    <w:unhideWhenUsed/>
    <w:rsid w:val="00985752"/>
    <w:pPr>
      <w:widowControl/>
      <w:suppressAutoHyphens w:val="0"/>
    </w:pPr>
    <w:rPr>
      <w:rFonts w:ascii="Tahoma" w:eastAsiaTheme="minorHAnsi" w:hAnsi="Tahoma" w:cstheme="minorBidi"/>
      <w:sz w:val="20"/>
      <w:szCs w:val="21"/>
      <w:lang w:eastAsia="en-US"/>
    </w:rPr>
  </w:style>
  <w:style w:type="character" w:customStyle="1" w:styleId="PlainTextChar">
    <w:name w:val="Plain Text Char"/>
    <w:basedOn w:val="DefaultParagraphFont"/>
    <w:link w:val="PlainText"/>
    <w:uiPriority w:val="99"/>
    <w:semiHidden/>
    <w:rsid w:val="00985752"/>
    <w:rPr>
      <w:rFonts w:ascii="Tahoma" w:eastAsiaTheme="minorHAnsi" w:hAnsi="Tahoma" w:cstheme="minorBidi"/>
      <w:szCs w:val="21"/>
      <w:lang w:val="en-US" w:eastAsia="en-US"/>
    </w:rPr>
  </w:style>
  <w:style w:type="paragraph" w:styleId="NoSpacing">
    <w:name w:val="No Spacing"/>
    <w:uiPriority w:val="1"/>
    <w:qFormat/>
    <w:rsid w:val="00985752"/>
    <w:rPr>
      <w:rFonts w:ascii="Calibri" w:eastAsia="Calibri" w:hAnsi="Calibri"/>
      <w:sz w:val="22"/>
      <w:szCs w:val="22"/>
      <w:lang w:val="en-US" w:eastAsia="en-US"/>
    </w:rPr>
  </w:style>
  <w:style w:type="character" w:customStyle="1" w:styleId="UnresolvedMention2">
    <w:name w:val="Unresolved Mention2"/>
    <w:basedOn w:val="DefaultParagraphFont"/>
    <w:uiPriority w:val="99"/>
    <w:semiHidden/>
    <w:unhideWhenUsed/>
    <w:rsid w:val="009E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165">
      <w:bodyDiv w:val="1"/>
      <w:marLeft w:val="0"/>
      <w:marRight w:val="0"/>
      <w:marTop w:val="0"/>
      <w:marBottom w:val="0"/>
      <w:divBdr>
        <w:top w:val="none" w:sz="0" w:space="0" w:color="auto"/>
        <w:left w:val="none" w:sz="0" w:space="0" w:color="auto"/>
        <w:bottom w:val="none" w:sz="0" w:space="0" w:color="auto"/>
        <w:right w:val="none" w:sz="0" w:space="0" w:color="auto"/>
      </w:divBdr>
    </w:div>
    <w:div w:id="969943959">
      <w:bodyDiv w:val="1"/>
      <w:marLeft w:val="0"/>
      <w:marRight w:val="0"/>
      <w:marTop w:val="0"/>
      <w:marBottom w:val="0"/>
      <w:divBdr>
        <w:top w:val="none" w:sz="0" w:space="0" w:color="auto"/>
        <w:left w:val="none" w:sz="0" w:space="0" w:color="auto"/>
        <w:bottom w:val="none" w:sz="0" w:space="0" w:color="auto"/>
        <w:right w:val="none" w:sz="0" w:space="0" w:color="auto"/>
      </w:divBdr>
    </w:div>
    <w:div w:id="1448282246">
      <w:bodyDiv w:val="1"/>
      <w:marLeft w:val="0"/>
      <w:marRight w:val="0"/>
      <w:marTop w:val="0"/>
      <w:marBottom w:val="0"/>
      <w:divBdr>
        <w:top w:val="none" w:sz="0" w:space="0" w:color="auto"/>
        <w:left w:val="none" w:sz="0" w:space="0" w:color="auto"/>
        <w:bottom w:val="none" w:sz="0" w:space="0" w:color="auto"/>
        <w:right w:val="none" w:sz="0" w:space="0" w:color="auto"/>
      </w:divBdr>
    </w:div>
    <w:div w:id="1791820535">
      <w:bodyDiv w:val="1"/>
      <w:marLeft w:val="0"/>
      <w:marRight w:val="0"/>
      <w:marTop w:val="0"/>
      <w:marBottom w:val="0"/>
      <w:divBdr>
        <w:top w:val="none" w:sz="0" w:space="0" w:color="auto"/>
        <w:left w:val="none" w:sz="0" w:space="0" w:color="auto"/>
        <w:bottom w:val="none" w:sz="0" w:space="0" w:color="auto"/>
        <w:right w:val="none" w:sz="0" w:space="0" w:color="auto"/>
      </w:divBdr>
      <w:divsChild>
        <w:div w:id="97025656">
          <w:marLeft w:val="547"/>
          <w:marRight w:val="0"/>
          <w:marTop w:val="154"/>
          <w:marBottom w:val="0"/>
          <w:divBdr>
            <w:top w:val="none" w:sz="0" w:space="0" w:color="auto"/>
            <w:left w:val="none" w:sz="0" w:space="0" w:color="auto"/>
            <w:bottom w:val="none" w:sz="0" w:space="0" w:color="auto"/>
            <w:right w:val="none" w:sz="0" w:space="0" w:color="auto"/>
          </w:divBdr>
        </w:div>
        <w:div w:id="616449771">
          <w:marLeft w:val="547"/>
          <w:marRight w:val="0"/>
          <w:marTop w:val="154"/>
          <w:marBottom w:val="0"/>
          <w:divBdr>
            <w:top w:val="none" w:sz="0" w:space="0" w:color="auto"/>
            <w:left w:val="none" w:sz="0" w:space="0" w:color="auto"/>
            <w:bottom w:val="none" w:sz="0" w:space="0" w:color="auto"/>
            <w:right w:val="none" w:sz="0" w:space="0" w:color="auto"/>
          </w:divBdr>
        </w:div>
        <w:div w:id="1442721248">
          <w:marLeft w:val="547"/>
          <w:marRight w:val="0"/>
          <w:marTop w:val="154"/>
          <w:marBottom w:val="0"/>
          <w:divBdr>
            <w:top w:val="none" w:sz="0" w:space="0" w:color="auto"/>
            <w:left w:val="none" w:sz="0" w:space="0" w:color="auto"/>
            <w:bottom w:val="none" w:sz="0" w:space="0" w:color="auto"/>
            <w:right w:val="none" w:sz="0" w:space="0" w:color="auto"/>
          </w:divBdr>
        </w:div>
        <w:div w:id="1812401212">
          <w:marLeft w:val="547"/>
          <w:marRight w:val="0"/>
          <w:marTop w:val="154"/>
          <w:marBottom w:val="0"/>
          <w:divBdr>
            <w:top w:val="none" w:sz="0" w:space="0" w:color="auto"/>
            <w:left w:val="none" w:sz="0" w:space="0" w:color="auto"/>
            <w:bottom w:val="none" w:sz="0" w:space="0" w:color="auto"/>
            <w:right w:val="none" w:sz="0" w:space="0" w:color="auto"/>
          </w:divBdr>
        </w:div>
        <w:div w:id="2090887189">
          <w:marLeft w:val="547"/>
          <w:marRight w:val="0"/>
          <w:marTop w:val="154"/>
          <w:marBottom w:val="0"/>
          <w:divBdr>
            <w:top w:val="none" w:sz="0" w:space="0" w:color="auto"/>
            <w:left w:val="none" w:sz="0" w:space="0" w:color="auto"/>
            <w:bottom w:val="none" w:sz="0" w:space="0" w:color="auto"/>
            <w:right w:val="none" w:sz="0" w:space="0" w:color="auto"/>
          </w:divBdr>
        </w:div>
      </w:divsChild>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sChild>
        <w:div w:id="1148933113">
          <w:marLeft w:val="0"/>
          <w:marRight w:val="0"/>
          <w:marTop w:val="0"/>
          <w:marBottom w:val="0"/>
          <w:divBdr>
            <w:top w:val="none" w:sz="0" w:space="0" w:color="auto"/>
            <w:left w:val="none" w:sz="0" w:space="0" w:color="auto"/>
            <w:bottom w:val="none" w:sz="0" w:space="0" w:color="auto"/>
            <w:right w:val="none" w:sz="0" w:space="0" w:color="auto"/>
          </w:divBdr>
        </w:div>
        <w:div w:id="1905292809">
          <w:marLeft w:val="0"/>
          <w:marRight w:val="0"/>
          <w:marTop w:val="0"/>
          <w:marBottom w:val="0"/>
          <w:divBdr>
            <w:top w:val="none" w:sz="0" w:space="0" w:color="auto"/>
            <w:left w:val="none" w:sz="0" w:space="0" w:color="auto"/>
            <w:bottom w:val="none" w:sz="0" w:space="0" w:color="auto"/>
            <w:right w:val="none" w:sz="0" w:space="0" w:color="auto"/>
          </w:divBdr>
          <w:divsChild>
            <w:div w:id="12609232">
              <w:marLeft w:val="0"/>
              <w:marRight w:val="0"/>
              <w:marTop w:val="0"/>
              <w:marBottom w:val="0"/>
              <w:divBdr>
                <w:top w:val="none" w:sz="0" w:space="0" w:color="auto"/>
                <w:left w:val="none" w:sz="0" w:space="0" w:color="auto"/>
                <w:bottom w:val="none" w:sz="0" w:space="0" w:color="auto"/>
                <w:right w:val="none" w:sz="0" w:space="0" w:color="auto"/>
              </w:divBdr>
              <w:divsChild>
                <w:div w:id="6060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mcmahon\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F00E5C8-EBC7-479D-A01B-1D5E64C094E0}">
  <ds:schemaRefs>
    <ds:schemaRef ds:uri="http://schemas.openxmlformats.org/officeDocument/2006/bibliography"/>
  </ds:schemaRefs>
</ds:datastoreItem>
</file>

<file path=customXml/itemProps2.xml><?xml version="1.0" encoding="utf-8"?>
<ds:datastoreItem xmlns:ds="http://schemas.openxmlformats.org/officeDocument/2006/customXml" ds:itemID="{E852FCB2-F565-469D-A05D-38098DE733CA}">
  <ds:schemaRefs>
    <ds:schemaRef ds:uri="http://schemas.microsoft.com/sharepoint/v3/contenttype/forms"/>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C:\Users\michele.mcmahon\AppData\Roaming\Microsoft\Templates\CSC.dotx</Template>
  <TotalTime>6</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McMahon</dc:creator>
  <cp:lastModifiedBy>scott stephens</cp:lastModifiedBy>
  <cp:revision>2</cp:revision>
  <cp:lastPrinted>2014-01-24T16:56:00Z</cp:lastPrinted>
  <dcterms:created xsi:type="dcterms:W3CDTF">2025-12-23T20:16:00Z</dcterms:created>
  <dcterms:modified xsi:type="dcterms:W3CDTF">2025-12-23T20:16:00Z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TC300094379990</vt:lpwstr>
  </property>
  <property fmtid="{D5CDD505-2E9C-101B-9397-08002B2CF9AE}" pid="3" name="GrammarlyDocumentId">
    <vt:lpwstr>0c2d1e3103993bed6220425a3a333750a178b352cdf670b8bb6f1ffa4d5d3a6f</vt:lpwstr>
  </property>
</Properties>
</file>